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3146D" w14:textId="77777777" w:rsidR="00FF4272" w:rsidRDefault="00C2119C" w:rsidP="00C2119C">
      <w:pPr>
        <w:pStyle w:val="Body"/>
        <w:rPr>
          <w:rFonts w:ascii="Arial" w:hAnsi="Arial"/>
        </w:rPr>
      </w:pPr>
      <w:r>
        <w:rPr>
          <w:rFonts w:ascii="Arial" w:hAnsi="Arial"/>
          <w:u w:val="single"/>
        </w:rPr>
        <w:t>Presiding is Deciding</w:t>
      </w:r>
      <w:r>
        <w:rPr>
          <w:rFonts w:ascii="Arial" w:hAnsi="Arial"/>
        </w:rPr>
        <w:t xml:space="preserve">! </w:t>
      </w:r>
    </w:p>
    <w:p w14:paraId="4FA7D67C" w14:textId="272CC80B" w:rsidR="00C2119C" w:rsidRDefault="00805F26" w:rsidP="00C2119C">
      <w:pPr>
        <w:pStyle w:val="Body"/>
        <w:rPr>
          <w:rFonts w:ascii="Arial" w:hAnsi="Arial"/>
        </w:rPr>
      </w:pPr>
      <w:r w:rsidRPr="00056730">
        <w:rPr>
          <w:rFonts w:ascii="Arial" w:hAnsi="Arial"/>
          <w:color w:val="0070C0"/>
          <w:sz w:val="20"/>
          <w:szCs w:val="20"/>
        </w:rPr>
        <w:t>(</w:t>
      </w:r>
      <w:r w:rsidR="00056730">
        <w:rPr>
          <w:rFonts w:ascii="Arial" w:hAnsi="Arial"/>
          <w:color w:val="0070C0"/>
          <w:sz w:val="20"/>
          <w:szCs w:val="20"/>
        </w:rPr>
        <w:t>And see</w:t>
      </w:r>
      <w:r w:rsidR="00FF4272">
        <w:rPr>
          <w:rFonts w:ascii="Arial" w:hAnsi="Arial"/>
          <w:color w:val="0070C0"/>
          <w:sz w:val="20"/>
          <w:szCs w:val="20"/>
        </w:rPr>
        <w:t xml:space="preserve"> the </w:t>
      </w:r>
      <w:r w:rsidRPr="00056730">
        <w:rPr>
          <w:rFonts w:ascii="Arial" w:hAnsi="Arial"/>
          <w:color w:val="0070C0"/>
          <w:sz w:val="20"/>
          <w:szCs w:val="20"/>
        </w:rPr>
        <w:t>RONR Short Take</w:t>
      </w:r>
      <w:r w:rsidR="002A7F76" w:rsidRPr="00056730">
        <w:rPr>
          <w:rFonts w:ascii="Arial" w:hAnsi="Arial"/>
          <w:color w:val="0070C0"/>
          <w:sz w:val="20"/>
          <w:szCs w:val="20"/>
        </w:rPr>
        <w:t xml:space="preserve"> </w:t>
      </w:r>
      <w:r w:rsidRPr="00056730">
        <w:rPr>
          <w:rFonts w:ascii="Arial" w:hAnsi="Arial"/>
          <w:color w:val="0070C0"/>
          <w:sz w:val="20"/>
          <w:szCs w:val="20"/>
        </w:rPr>
        <w:t xml:space="preserve">under </w:t>
      </w:r>
      <w:r w:rsidR="00FF4272">
        <w:rPr>
          <w:rFonts w:ascii="Arial" w:hAnsi="Arial"/>
          <w:color w:val="0070C0"/>
          <w:sz w:val="20"/>
          <w:szCs w:val="20"/>
        </w:rPr>
        <w:t xml:space="preserve">our </w:t>
      </w:r>
      <w:r w:rsidRPr="00056730">
        <w:rPr>
          <w:rFonts w:ascii="Arial" w:hAnsi="Arial"/>
          <w:color w:val="0070C0"/>
          <w:sz w:val="20"/>
          <w:szCs w:val="20"/>
        </w:rPr>
        <w:t>drop down menu!)</w:t>
      </w:r>
    </w:p>
    <w:p w14:paraId="75FA4013" w14:textId="74DC44A3" w:rsidR="0028358C" w:rsidRDefault="0083132F" w:rsidP="00C2119C">
      <w:pPr>
        <w:pStyle w:val="Body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 xml:space="preserve">Robert’s Rules of Order Newly Revised </w:t>
      </w:r>
      <w:proofErr w:type="gramStart"/>
      <w:r>
        <w:rPr>
          <w:rFonts w:ascii="Arial" w:hAnsi="Arial"/>
          <w:b/>
          <w:bCs/>
          <w:i/>
          <w:iCs/>
        </w:rPr>
        <w:t>In</w:t>
      </w:r>
      <w:proofErr w:type="gramEnd"/>
      <w:r>
        <w:rPr>
          <w:rFonts w:ascii="Arial" w:hAnsi="Arial"/>
          <w:b/>
          <w:bCs/>
          <w:i/>
          <w:iCs/>
        </w:rPr>
        <w:t xml:space="preserve"> Brief </w:t>
      </w:r>
      <w:r>
        <w:rPr>
          <w:rFonts w:ascii="Arial" w:hAnsi="Arial"/>
        </w:rPr>
        <w:t>(RIB) lists six steps to effective presiding which offer excellent suggestions for presiding officers of any organization. The steps are listed and explained on page 138-143 of RIB (but no peeking right now!). Using the following list of possible terms, fill in the blanks to complete all of the effective practices as recommended in RIB:</w:t>
      </w:r>
    </w:p>
    <w:p w14:paraId="1C790434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69A2F68F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a. amendments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k. motion</w:t>
      </w:r>
    </w:p>
    <w:p w14:paraId="2BD9CA94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 Appeals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l. nominations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D3D688E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c. books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m. Order</w:t>
      </w:r>
    </w:p>
    <w:p w14:paraId="17E0F2CB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d. daily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n. parliamentary</w:t>
      </w:r>
    </w:p>
    <w:p w14:paraId="2BCF1C1B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e. debated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o. </w:t>
      </w:r>
      <w:proofErr w:type="gramStart"/>
      <w:r>
        <w:rPr>
          <w:rFonts w:ascii="Arial" w:eastAsia="Arial" w:hAnsi="Arial" w:cs="Arial"/>
        </w:rPr>
        <w:t>presiding</w:t>
      </w:r>
      <w:proofErr w:type="gramEnd"/>
    </w:p>
    <w:p w14:paraId="437600CA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f. Information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p. read </w:t>
      </w:r>
      <w:proofErr w:type="gramStart"/>
      <w:r>
        <w:rPr>
          <w:rFonts w:ascii="Arial" w:eastAsia="Arial" w:hAnsi="Arial" w:cs="Arial"/>
        </w:rPr>
        <w:t>through</w:t>
      </w:r>
      <w:proofErr w:type="gramEnd"/>
    </w:p>
    <w:p w14:paraId="21091C14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g. matters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q. </w:t>
      </w:r>
      <w:proofErr w:type="gramStart"/>
      <w:r>
        <w:rPr>
          <w:rFonts w:ascii="Arial" w:eastAsia="Arial" w:hAnsi="Arial" w:cs="Arial"/>
        </w:rPr>
        <w:t>studied</w:t>
      </w:r>
      <w:proofErr w:type="gramEnd"/>
    </w:p>
    <w:p w14:paraId="7586E4CF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h. meeting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r. voted </w:t>
      </w:r>
      <w:proofErr w:type="gramStart"/>
      <w:r>
        <w:rPr>
          <w:rFonts w:ascii="Arial" w:eastAsia="Arial" w:hAnsi="Arial" w:cs="Arial"/>
        </w:rPr>
        <w:t>on</w:t>
      </w:r>
      <w:proofErr w:type="gramEnd"/>
    </w:p>
    <w:p w14:paraId="5304C638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>. members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s. voting</w:t>
      </w:r>
    </w:p>
    <w:p w14:paraId="79353745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j. </w:t>
      </w:r>
      <w:proofErr w:type="gramStart"/>
      <w:r>
        <w:rPr>
          <w:rFonts w:ascii="Arial" w:eastAsia="Arial" w:hAnsi="Arial" w:cs="Arial"/>
        </w:rPr>
        <w:t>memorize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t. wordings</w:t>
      </w:r>
    </w:p>
    <w:p w14:paraId="0996459C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64F928BE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1. __________ constantly used procedures and standard __________ for them.</w:t>
      </w:r>
    </w:p>
    <w:p w14:paraId="459CEE45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306DA076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2. Make sure all (members) know what’s being __________ and being __________.</w:t>
      </w:r>
    </w:p>
    <w:p w14:paraId="78B1AF12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53964E6F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3. Learn how to conduct ___________.</w:t>
      </w:r>
    </w:p>
    <w:p w14:paraId="484BCCC5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1EFB703E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4. Know the steps in a __________.</w:t>
      </w:r>
    </w:p>
    <w:p w14:paraId="2F0DC9B9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3F0097D2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5. Learn to handle Points of __________ and __________.</w:t>
      </w:r>
    </w:p>
    <w:p w14:paraId="14CD366C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1FAD8CA0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6. Know more about __________ procedure than other __________. </w:t>
      </w:r>
    </w:p>
    <w:p w14:paraId="5FF8A339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609ABE63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2B86BF65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ANSWERS:</w:t>
      </w:r>
    </w:p>
    <w:p w14:paraId="6B6960F4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44B9539F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u w:val="single"/>
        </w:rPr>
        <w:t>Memorize (j)</w:t>
      </w:r>
      <w:r>
        <w:rPr>
          <w:rFonts w:ascii="Arial" w:hAnsi="Arial"/>
        </w:rPr>
        <w:t xml:space="preserve"> constantly used procedures and standard </w:t>
      </w:r>
      <w:r>
        <w:rPr>
          <w:rFonts w:ascii="Arial" w:hAnsi="Arial"/>
          <w:u w:val="single"/>
        </w:rPr>
        <w:t>wordings (t)</w:t>
      </w:r>
      <w:r>
        <w:rPr>
          <w:rFonts w:ascii="Arial" w:hAnsi="Arial"/>
        </w:rPr>
        <w:t xml:space="preserve"> for them.</w:t>
      </w:r>
    </w:p>
    <w:p w14:paraId="14C9D2A8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1DA32CFB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2. Make sure all know what’s being </w:t>
      </w:r>
      <w:r>
        <w:rPr>
          <w:rFonts w:ascii="Arial" w:hAnsi="Arial"/>
          <w:u w:val="single"/>
        </w:rPr>
        <w:t>debated (e)</w:t>
      </w:r>
      <w:r>
        <w:rPr>
          <w:rFonts w:ascii="Arial" w:hAnsi="Arial"/>
        </w:rPr>
        <w:t xml:space="preserve"> and being </w:t>
      </w:r>
      <w:r>
        <w:rPr>
          <w:rFonts w:ascii="Arial" w:hAnsi="Arial"/>
          <w:u w:val="single"/>
        </w:rPr>
        <w:t>voted on (r)</w:t>
      </w:r>
      <w:r>
        <w:rPr>
          <w:rFonts w:ascii="Arial" w:hAnsi="Arial"/>
        </w:rPr>
        <w:t>.</w:t>
      </w:r>
    </w:p>
    <w:p w14:paraId="18016AA2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09648D57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3. Learn how to conduct </w:t>
      </w:r>
      <w:r>
        <w:rPr>
          <w:rFonts w:ascii="Arial" w:hAnsi="Arial"/>
          <w:u w:val="single"/>
        </w:rPr>
        <w:t>voting (s)</w:t>
      </w:r>
      <w:r>
        <w:rPr>
          <w:rFonts w:ascii="Arial" w:hAnsi="Arial"/>
        </w:rPr>
        <w:t>.</w:t>
      </w:r>
    </w:p>
    <w:p w14:paraId="718EF6D4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14A01403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4. Know the steps in a </w:t>
      </w:r>
      <w:r>
        <w:rPr>
          <w:rFonts w:ascii="Arial" w:hAnsi="Arial"/>
          <w:u w:val="single"/>
        </w:rPr>
        <w:t>meeting (h)</w:t>
      </w:r>
      <w:r>
        <w:rPr>
          <w:rFonts w:ascii="Arial" w:hAnsi="Arial"/>
        </w:rPr>
        <w:t>.</w:t>
      </w:r>
    </w:p>
    <w:p w14:paraId="5C2C6744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2E82940A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5. Learn to handle Points of </w:t>
      </w:r>
      <w:r>
        <w:rPr>
          <w:rFonts w:ascii="Arial" w:hAnsi="Arial"/>
          <w:u w:val="single"/>
        </w:rPr>
        <w:t>Order (m)</w:t>
      </w:r>
      <w:r>
        <w:rPr>
          <w:rFonts w:ascii="Arial" w:hAnsi="Arial"/>
        </w:rPr>
        <w:t xml:space="preserve"> and </w:t>
      </w:r>
      <w:r>
        <w:rPr>
          <w:rFonts w:ascii="Arial" w:hAnsi="Arial"/>
          <w:u w:val="single"/>
        </w:rPr>
        <w:t>Appeals (b)</w:t>
      </w:r>
      <w:r>
        <w:rPr>
          <w:rFonts w:ascii="Arial" w:hAnsi="Arial"/>
        </w:rPr>
        <w:t>.</w:t>
      </w:r>
    </w:p>
    <w:p w14:paraId="62761288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66B1CF82" w14:textId="77777777" w:rsidR="0028358C" w:rsidRDefault="0083132F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6. Know more about </w:t>
      </w:r>
      <w:r>
        <w:rPr>
          <w:rFonts w:ascii="Arial" w:hAnsi="Arial"/>
          <w:u w:val="single"/>
        </w:rPr>
        <w:t>parliamentary (n)</w:t>
      </w:r>
      <w:r>
        <w:rPr>
          <w:rFonts w:ascii="Arial" w:hAnsi="Arial"/>
        </w:rPr>
        <w:t xml:space="preserve"> procedure than other </w:t>
      </w:r>
      <w:r>
        <w:rPr>
          <w:rFonts w:ascii="Arial" w:hAnsi="Arial"/>
          <w:u w:val="single"/>
        </w:rPr>
        <w:t>members (</w:t>
      </w:r>
      <w:proofErr w:type="spellStart"/>
      <w:r>
        <w:rPr>
          <w:rFonts w:ascii="Arial" w:hAnsi="Arial"/>
          <w:u w:val="single"/>
        </w:rPr>
        <w:t>i</w:t>
      </w:r>
      <w:proofErr w:type="spellEnd"/>
      <w:r>
        <w:rPr>
          <w:rFonts w:ascii="Arial" w:hAnsi="Arial"/>
          <w:u w:val="single"/>
        </w:rPr>
        <w:t>)</w:t>
      </w:r>
      <w:r>
        <w:rPr>
          <w:rFonts w:ascii="Arial" w:hAnsi="Arial"/>
        </w:rPr>
        <w:t>.</w:t>
      </w:r>
    </w:p>
    <w:p w14:paraId="4E72A1D7" w14:textId="77777777" w:rsidR="0028358C" w:rsidRDefault="0028358C">
      <w:pPr>
        <w:pStyle w:val="Body"/>
        <w:rPr>
          <w:rFonts w:ascii="Arial" w:eastAsia="Arial" w:hAnsi="Arial" w:cs="Arial"/>
        </w:rPr>
      </w:pPr>
    </w:p>
    <w:p w14:paraId="1EB7995D" w14:textId="59AA6CAB" w:rsidR="0028358C" w:rsidRDefault="0083132F">
      <w:pPr>
        <w:pStyle w:val="Body"/>
      </w:pPr>
      <w:r>
        <w:rPr>
          <w:rFonts w:ascii="Arial" w:hAnsi="Arial"/>
        </w:rPr>
        <w:t xml:space="preserve">NOTE: These are based on the Six Steps to Effective Presiding in RIB. Check out pages 138-143 for more detailed information, especially - for instance - on how to accomplish #2. Also note that the word </w:t>
      </w:r>
      <w:r>
        <w:rPr>
          <w:rFonts w:ascii="Arial" w:hAnsi="Arial"/>
          <w:u w:val="single"/>
        </w:rPr>
        <w:t>motion (k)</w:t>
      </w:r>
      <w:r>
        <w:rPr>
          <w:rFonts w:ascii="Arial" w:hAnsi="Arial"/>
        </w:rPr>
        <w:t xml:space="preserve"> isn’t the correct entry for #4 in this </w:t>
      </w:r>
      <w:r>
        <w:rPr>
          <w:rFonts w:ascii="Arial" w:hAnsi="Arial"/>
        </w:rPr>
        <w:lastRenderedPageBreak/>
        <w:t xml:space="preserve">RIB based quiz, but it’s still good for any presiding officer to correctly know the steps in a </w:t>
      </w:r>
      <w:r>
        <w:rPr>
          <w:rFonts w:ascii="Arial" w:hAnsi="Arial"/>
          <w:u w:val="single"/>
        </w:rPr>
        <w:t>motion</w:t>
      </w:r>
      <w:r>
        <w:rPr>
          <w:rFonts w:ascii="Arial" w:hAnsi="Arial"/>
        </w:rPr>
        <w:t>!</w:t>
      </w:r>
    </w:p>
    <w:sectPr w:rsidR="0028358C">
      <w:headerReference w:type="default" r:id="rId6"/>
      <w:footerReference w:type="default" r:id="rId7"/>
      <w:pgSz w:w="12240" w:h="15840"/>
      <w:pgMar w:top="108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570B" w14:textId="77777777" w:rsidR="001D2B5D" w:rsidRDefault="0083132F">
      <w:r>
        <w:separator/>
      </w:r>
    </w:p>
  </w:endnote>
  <w:endnote w:type="continuationSeparator" w:id="0">
    <w:p w14:paraId="009E7993" w14:textId="77777777" w:rsidR="001D2B5D" w:rsidRDefault="0083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905A4" w14:textId="77777777" w:rsidR="0028358C" w:rsidRDefault="0028358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3399D" w14:textId="77777777" w:rsidR="001D2B5D" w:rsidRDefault="0083132F">
      <w:r>
        <w:separator/>
      </w:r>
    </w:p>
  </w:footnote>
  <w:footnote w:type="continuationSeparator" w:id="0">
    <w:p w14:paraId="4B55A283" w14:textId="77777777" w:rsidR="001D2B5D" w:rsidRDefault="0083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D6EC" w14:textId="77777777" w:rsidR="0028358C" w:rsidRDefault="0028358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8C"/>
    <w:rsid w:val="00056730"/>
    <w:rsid w:val="001D2B5D"/>
    <w:rsid w:val="0028358C"/>
    <w:rsid w:val="002A7F76"/>
    <w:rsid w:val="00304B37"/>
    <w:rsid w:val="00802013"/>
    <w:rsid w:val="00805F26"/>
    <w:rsid w:val="0083132F"/>
    <w:rsid w:val="0087582F"/>
    <w:rsid w:val="00C2119C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4D0E"/>
  <w15:docId w15:val="{F9255CC9-3FAE-44D3-9A0D-C9923E92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LaMacchia</cp:lastModifiedBy>
  <cp:revision>10</cp:revision>
  <dcterms:created xsi:type="dcterms:W3CDTF">2021-02-11T16:58:00Z</dcterms:created>
  <dcterms:modified xsi:type="dcterms:W3CDTF">2021-02-24T19:07:00Z</dcterms:modified>
</cp:coreProperties>
</file>