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611F" w14:textId="79DA9611" w:rsidR="00544C46" w:rsidRDefault="00173D80" w:rsidP="006474CD">
      <w:pPr>
        <w:ind w:left="900" w:hanging="540"/>
        <w:jc w:val="center"/>
        <w:rPr>
          <w:rStyle w:val="BookTitle"/>
          <w:i w:val="0"/>
          <w:iCs w:val="0"/>
        </w:rPr>
      </w:pPr>
      <w:r>
        <w:rPr>
          <w:color w:val="000000" w:themeColor="text1"/>
        </w:rPr>
        <w:t xml:space="preserve">2021 </w:t>
      </w:r>
      <w:r w:rsidR="00544C46">
        <w:rPr>
          <w:color w:val="000000" w:themeColor="text1"/>
        </w:rPr>
        <w:t>CSAP ANNUAL MEETING RULES [ZOOM]</w:t>
      </w:r>
      <w:r w:rsidR="00F25CFE">
        <w:rPr>
          <w:rStyle w:val="BookTitle"/>
          <w:i w:val="0"/>
          <w:iCs w:val="0"/>
        </w:rPr>
        <w:t xml:space="preserve"> </w:t>
      </w:r>
    </w:p>
    <w:p w14:paraId="7C170AC7" w14:textId="288D8BE9" w:rsidR="007B044A" w:rsidRPr="00F84CCF" w:rsidRDefault="008E03C3" w:rsidP="006474CD">
      <w:pPr>
        <w:ind w:left="900" w:hanging="540"/>
        <w:jc w:val="center"/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[Proposed]</w:t>
      </w:r>
      <w:r>
        <w:rPr>
          <w:rStyle w:val="FootnoteReference"/>
          <w:b/>
          <w:bCs/>
          <w:spacing w:val="5"/>
        </w:rPr>
        <w:footnoteReference w:id="1"/>
      </w:r>
    </w:p>
    <w:p w14:paraId="72C21F75" w14:textId="7C400DF4" w:rsidR="00733333" w:rsidRDefault="003B7C46" w:rsidP="006474CD">
      <w:pPr>
        <w:pStyle w:val="ListParagraph"/>
        <w:ind w:left="900" w:hanging="540"/>
      </w:pPr>
      <w:r w:rsidRPr="003D722D">
        <w:rPr>
          <w:b/>
          <w:bCs/>
          <w:sz w:val="20"/>
          <w:szCs w:val="20"/>
          <w:highlight w:val="yellow"/>
        </w:rPr>
        <w:t>GENERAL RULES</w:t>
      </w:r>
    </w:p>
    <w:p w14:paraId="74E669AC" w14:textId="4718AD35" w:rsidR="0040528B" w:rsidRDefault="00C32965" w:rsidP="006474CD">
      <w:pPr>
        <w:pStyle w:val="ListParagraph"/>
        <w:ind w:left="900" w:hanging="540"/>
      </w:pPr>
      <w:r>
        <w:rPr>
          <w:b/>
          <w:bCs/>
          <w:sz w:val="20"/>
          <w:szCs w:val="20"/>
        </w:rPr>
        <w:t>REGISTRATION</w:t>
      </w:r>
      <w:r w:rsidR="003B7C46">
        <w:t xml:space="preserve"> </w:t>
      </w:r>
      <w:r w:rsidR="003B7C46" w:rsidRPr="001F3E2E">
        <w:rPr>
          <w:b/>
          <w:bCs/>
          <w:sz w:val="20"/>
          <w:szCs w:val="20"/>
        </w:rPr>
        <w:t>REPORT</w:t>
      </w:r>
      <w:r w:rsidR="003B7C46">
        <w:t xml:space="preserve">  </w:t>
      </w:r>
    </w:p>
    <w:p w14:paraId="2227D947" w14:textId="41125896" w:rsidR="00C509DA" w:rsidRDefault="00D260DA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>
        <w:rPr>
          <w:color w:val="000000" w:themeColor="text1"/>
        </w:rPr>
        <w:t>A</w:t>
      </w:r>
      <w:r w:rsidR="00584644" w:rsidRPr="00F976CB">
        <w:rPr>
          <w:color w:val="000000" w:themeColor="text1"/>
        </w:rPr>
        <w:t>ttendees</w:t>
      </w:r>
      <w:r w:rsidR="00544C46">
        <w:rPr>
          <w:color w:val="000000" w:themeColor="text1"/>
        </w:rPr>
        <w:t xml:space="preserve"> shall sign in</w:t>
      </w:r>
      <w:r w:rsidR="00373F00">
        <w:rPr>
          <w:color w:val="000000" w:themeColor="text1"/>
        </w:rPr>
        <w:t xml:space="preserve">to the meeting </w:t>
      </w:r>
      <w:r w:rsidR="00373F00" w:rsidRPr="003365D5">
        <w:rPr>
          <w:u w:val="single"/>
        </w:rPr>
        <w:t xml:space="preserve">at least </w:t>
      </w:r>
      <w:r w:rsidR="00C509DA" w:rsidRPr="003365D5">
        <w:rPr>
          <w:u w:val="single"/>
        </w:rPr>
        <w:t>20 minutes ahead of time</w:t>
      </w:r>
      <w:r w:rsidR="00C509DA">
        <w:rPr>
          <w:color w:val="000000" w:themeColor="text1"/>
        </w:rPr>
        <w:t>.</w:t>
      </w:r>
    </w:p>
    <w:p w14:paraId="677A3A76" w14:textId="77777777" w:rsidR="007569CC" w:rsidRPr="007569CC" w:rsidRDefault="00BA64DF" w:rsidP="00666DC8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 w:rsidRPr="00BA64DF">
        <w:rPr>
          <w:rFonts w:ascii="Calibri" w:eastAsia="Times New Roman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488408" wp14:editId="7F81F04C">
                <wp:simplePos x="0" y="0"/>
                <wp:positionH relativeFrom="margin">
                  <wp:align>center</wp:align>
                </wp:positionH>
                <wp:positionV relativeFrom="paragraph">
                  <wp:posOffset>404495</wp:posOffset>
                </wp:positionV>
                <wp:extent cx="1790700" cy="480060"/>
                <wp:effectExtent l="0" t="0" r="19050" b="15240"/>
                <wp:wrapTight wrapText="bothSides">
                  <wp:wrapPolygon edited="0">
                    <wp:start x="0" y="0"/>
                    <wp:lineTo x="0" y="21429"/>
                    <wp:lineTo x="21600" y="21429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3AF60" w14:textId="01692005" w:rsidR="00D22BF4" w:rsidRDefault="00BA64DF" w:rsidP="00BA64DF">
                            <w:pPr>
                              <w:pStyle w:val="ListParagraph"/>
                              <w:ind w:left="9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D3A6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*</w:t>
                            </w:r>
                            <w:r w:rsidR="00D22B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2870F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</w:t>
                            </w:r>
                            <w:r w:rsidR="00D22B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oting </w:t>
                            </w:r>
                            <w:r w:rsidR="002870F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</w:t>
                            </w:r>
                            <w:r w:rsidR="00D22B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ember</w:t>
                            </w:r>
                          </w:p>
                          <w:p w14:paraId="7C8DE5FC" w14:textId="4129FC0D" w:rsidR="00BA64DF" w:rsidRPr="005D3A68" w:rsidRDefault="00BA64DF" w:rsidP="00BA64DF">
                            <w:pPr>
                              <w:pStyle w:val="ListParagraph"/>
                              <w:ind w:left="9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D3A6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G*</w:t>
                            </w:r>
                            <w:r w:rsidR="00D22B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2870F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</w:t>
                            </w:r>
                            <w:r w:rsidR="00D22B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88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1.85pt;width:141pt;height:37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" fillcolor="window" strokeweight=".5pt">
                <v:textbox>
                  <w:txbxContent>
                    <w:p w14:paraId="49C3AF60" w14:textId="01692005" w:rsidR="00D22BF4" w:rsidRDefault="00BA64DF" w:rsidP="00BA64DF">
                      <w:pPr>
                        <w:pStyle w:val="ListParagraph"/>
                        <w:ind w:left="9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5D3A68">
                        <w:rPr>
                          <w:rFonts w:ascii="Calibri" w:eastAsia="Times New Roman" w:hAnsi="Calibri" w:cs="Calibri"/>
                          <w:color w:val="000000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*</w:t>
                      </w:r>
                      <w:r w:rsidR="00D22BF4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2870FF">
                        <w:rPr>
                          <w:rFonts w:ascii="Calibri" w:eastAsia="Times New Roman" w:hAnsi="Calibri" w:cs="Calibri"/>
                          <w:color w:val="000000"/>
                        </w:rPr>
                        <w:t>v</w:t>
                      </w:r>
                      <w:r w:rsidR="00D22BF4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oting </w:t>
                      </w:r>
                      <w:r w:rsidR="002870FF">
                        <w:rPr>
                          <w:rFonts w:ascii="Calibri" w:eastAsia="Times New Roman" w:hAnsi="Calibri" w:cs="Calibri"/>
                          <w:color w:val="000000"/>
                        </w:rPr>
                        <w:t>m</w:t>
                      </w:r>
                      <w:r w:rsidR="00D22BF4">
                        <w:rPr>
                          <w:rFonts w:ascii="Calibri" w:eastAsia="Times New Roman" w:hAnsi="Calibri" w:cs="Calibri"/>
                          <w:color w:val="000000"/>
                        </w:rPr>
                        <w:t>ember</w:t>
                      </w:r>
                    </w:p>
                    <w:p w14:paraId="7C8DE5FC" w14:textId="4129FC0D" w:rsidR="00BA64DF" w:rsidRPr="005D3A68" w:rsidRDefault="00BA64DF" w:rsidP="00BA64DF">
                      <w:pPr>
                        <w:pStyle w:val="ListParagraph"/>
                        <w:ind w:left="9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5D3A68">
                        <w:rPr>
                          <w:rFonts w:ascii="Calibri" w:eastAsia="Times New Roman" w:hAnsi="Calibri" w:cs="Calibri"/>
                          <w:color w:val="000000"/>
                        </w:rPr>
                        <w:t>G*</w:t>
                      </w:r>
                      <w:r w:rsidR="00D22BF4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2870FF">
                        <w:rPr>
                          <w:rFonts w:ascii="Calibri" w:eastAsia="Times New Roman" w:hAnsi="Calibri" w:cs="Calibri"/>
                          <w:color w:val="000000"/>
                        </w:rPr>
                        <w:t>g</w:t>
                      </w:r>
                      <w:r w:rsidR="00D22BF4">
                        <w:rPr>
                          <w:rFonts w:ascii="Calibri" w:eastAsia="Times New Roman" w:hAnsi="Calibri" w:cs="Calibri"/>
                          <w:color w:val="000000"/>
                        </w:rPr>
                        <w:t>uest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509DA">
        <w:rPr>
          <w:color w:val="000000" w:themeColor="text1"/>
        </w:rPr>
        <w:t xml:space="preserve">Attendees shall </w:t>
      </w:r>
      <w:r w:rsidR="00347496">
        <w:rPr>
          <w:color w:val="000000" w:themeColor="text1"/>
        </w:rPr>
        <w:t xml:space="preserve">sign into the meeting </w:t>
      </w:r>
      <w:r w:rsidR="00544C46">
        <w:rPr>
          <w:color w:val="000000" w:themeColor="text1"/>
        </w:rPr>
        <w:t>with their first and last name</w:t>
      </w:r>
      <w:r w:rsidR="00D260DA">
        <w:rPr>
          <w:color w:val="000000" w:themeColor="text1"/>
        </w:rPr>
        <w:t>.</w:t>
      </w:r>
      <w:r w:rsidR="00D260DA">
        <w:rPr>
          <w:i/>
          <w:iCs/>
          <w:color w:val="000000" w:themeColor="text1"/>
        </w:rPr>
        <w:t xml:space="preserve"> </w:t>
      </w:r>
      <w:r w:rsidR="00D260DA" w:rsidRPr="00AD0454">
        <w:rPr>
          <w:b/>
          <w:bCs/>
          <w:smallCaps/>
          <w:color w:val="C00000"/>
        </w:rPr>
        <w:t>To assist the registrar</w:t>
      </w:r>
      <w:r w:rsidR="00D260DA" w:rsidRPr="00AD0454">
        <w:rPr>
          <w:color w:val="C00000"/>
        </w:rPr>
        <w:t xml:space="preserve"> </w:t>
      </w:r>
      <w:r w:rsidR="00D260DA">
        <w:rPr>
          <w:color w:val="000000" w:themeColor="text1"/>
        </w:rPr>
        <w:t>and for accuracy in reporting,</w:t>
      </w:r>
      <w:r w:rsidR="00741490">
        <w:rPr>
          <w:color w:val="000000" w:themeColor="text1"/>
        </w:rPr>
        <w:t xml:space="preserve"> attendees</w:t>
      </w:r>
      <w:r w:rsidR="006076F3">
        <w:rPr>
          <w:color w:val="000000" w:themeColor="text1"/>
        </w:rPr>
        <w:t xml:space="preserve"> shall insert a letter designation </w:t>
      </w:r>
      <w:r w:rsidR="006076F3">
        <w:rPr>
          <w:b/>
          <w:bCs/>
          <w:color w:val="000000" w:themeColor="text1"/>
        </w:rPr>
        <w:t>in fro</w:t>
      </w:r>
      <w:r w:rsidR="007569CC">
        <w:rPr>
          <w:b/>
          <w:bCs/>
          <w:color w:val="000000" w:themeColor="text1"/>
        </w:rPr>
        <w:t>nt</w:t>
      </w:r>
      <w:r w:rsidR="006076F3">
        <w:rPr>
          <w:b/>
          <w:bCs/>
          <w:color w:val="000000" w:themeColor="text1"/>
        </w:rPr>
        <w:t xml:space="preserve"> o</w:t>
      </w:r>
      <w:r w:rsidR="007569CC">
        <w:rPr>
          <w:b/>
          <w:bCs/>
          <w:color w:val="000000" w:themeColor="text1"/>
        </w:rPr>
        <w:t>f</w:t>
      </w:r>
      <w:r w:rsidR="006076F3">
        <w:rPr>
          <w:b/>
          <w:bCs/>
          <w:color w:val="000000" w:themeColor="text1"/>
        </w:rPr>
        <w:t xml:space="preserve"> their first name as f</w:t>
      </w:r>
      <w:r w:rsidR="00707703">
        <w:rPr>
          <w:b/>
          <w:bCs/>
          <w:color w:val="000000" w:themeColor="text1"/>
        </w:rPr>
        <w:t xml:space="preserve">ollows: </w:t>
      </w:r>
    </w:p>
    <w:p w14:paraId="44F5C157" w14:textId="77777777" w:rsidR="007569CC" w:rsidRDefault="007569CC" w:rsidP="007569CC">
      <w:pPr>
        <w:pStyle w:val="ListParagraph"/>
        <w:ind w:left="900"/>
        <w:rPr>
          <w:b/>
          <w:bCs/>
          <w:color w:val="000000" w:themeColor="text1"/>
        </w:rPr>
      </w:pPr>
    </w:p>
    <w:p w14:paraId="5F35C0BF" w14:textId="77777777" w:rsidR="007569CC" w:rsidRDefault="007569CC" w:rsidP="007569CC">
      <w:pPr>
        <w:pStyle w:val="ListParagraph"/>
        <w:ind w:left="900"/>
        <w:rPr>
          <w:b/>
          <w:bCs/>
          <w:color w:val="000000" w:themeColor="text1"/>
        </w:rPr>
      </w:pPr>
    </w:p>
    <w:p w14:paraId="2D519995" w14:textId="14983E7C" w:rsidR="000D3EF9" w:rsidRPr="007569CC" w:rsidRDefault="007569CC" w:rsidP="007569CC">
      <w:pPr>
        <w:pStyle w:val="ListParagraph"/>
        <w:ind w:left="900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0C30B2">
        <w:rPr>
          <w:b/>
          <w:bCs/>
          <w:color w:val="000000" w:themeColor="text1"/>
        </w:rPr>
        <w:t xml:space="preserve">     </w:t>
      </w:r>
      <w:r w:rsidRPr="007569CC">
        <w:rPr>
          <w:color w:val="000000" w:themeColor="text1"/>
        </w:rPr>
        <w:t>as</w:t>
      </w:r>
      <w:r>
        <w:rPr>
          <w:color w:val="000000" w:themeColor="text1"/>
        </w:rPr>
        <w:t xml:space="preserve"> in this example: </w:t>
      </w:r>
      <w:r w:rsidRPr="007569CC">
        <w:rPr>
          <w:color w:val="000000" w:themeColor="text1"/>
          <w:u w:val="single"/>
        </w:rPr>
        <w:t>V* Sally LaMacchia</w:t>
      </w:r>
    </w:p>
    <w:p w14:paraId="142EE9AD" w14:textId="73057A20" w:rsidR="008A5C22" w:rsidRDefault="008A5C22" w:rsidP="008A5C22">
      <w:pPr>
        <w:pStyle w:val="ListParagraph"/>
        <w:ind w:left="2880"/>
        <w:rPr>
          <w:color w:val="000000" w:themeColor="text1"/>
        </w:rPr>
      </w:pPr>
    </w:p>
    <w:p w14:paraId="13BA07DD" w14:textId="4DB1D538" w:rsidR="002E70DC" w:rsidRPr="002E70DC" w:rsidRDefault="002E70DC" w:rsidP="008859AB">
      <w:pPr>
        <w:numPr>
          <w:ilvl w:val="1"/>
          <w:numId w:val="5"/>
        </w:numPr>
        <w:spacing w:after="160" w:line="259" w:lineRule="auto"/>
        <w:ind w:left="171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 w:rsidRPr="002E70DC">
        <w:rPr>
          <w:rFonts w:ascii="Calibri" w:eastAsia="Times New Roman" w:hAnsi="Calibri" w:cs="Calibri"/>
          <w:b/>
          <w:bCs/>
          <w:sz w:val="20"/>
          <w:szCs w:val="20"/>
        </w:rPr>
        <w:t>First Timers</w:t>
      </w:r>
      <w:r w:rsidR="008859AB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859AB">
        <w:rPr>
          <w:rFonts w:ascii="Calibri" w:eastAsia="Times New Roman" w:hAnsi="Calibri" w:cs="Calibri"/>
          <w:color w:val="000000"/>
          <w:sz w:val="20"/>
          <w:szCs w:val="20"/>
        </w:rPr>
        <w:t xml:space="preserve">please add 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 xml:space="preserve">#1 after </w:t>
      </w:r>
      <w:r w:rsidR="008859AB">
        <w:rPr>
          <w:rFonts w:ascii="Calibri" w:eastAsia="Times New Roman" w:hAnsi="Calibri" w:cs="Calibri"/>
          <w:color w:val="000000"/>
          <w:sz w:val="20"/>
          <w:szCs w:val="20"/>
        </w:rPr>
        <w:t xml:space="preserve">your last  name, </w:t>
      </w:r>
      <w:r w:rsidR="00652709">
        <w:rPr>
          <w:rFonts w:ascii="Calibri" w:eastAsia="Times New Roman" w:hAnsi="Calibri" w:cs="Calibri"/>
          <w:color w:val="000000"/>
          <w:sz w:val="20"/>
          <w:szCs w:val="20"/>
        </w:rPr>
        <w:t xml:space="preserve">like this: </w:t>
      </w:r>
      <w:r w:rsidRPr="002E70DC">
        <w:rPr>
          <w:rFonts w:ascii="Calibri" w:eastAsia="Times New Roman" w:hAnsi="Calibri" w:cs="Calibri"/>
          <w:color w:val="000000"/>
          <w:sz w:val="20"/>
          <w:szCs w:val="20"/>
          <w:u w:val="single"/>
        </w:rPr>
        <w:t>Sally LaMacchia #1</w:t>
      </w:r>
    </w:p>
    <w:p w14:paraId="62CC685F" w14:textId="3F972E74" w:rsidR="002E70DC" w:rsidRPr="002E70DC" w:rsidRDefault="002E70DC" w:rsidP="008859AB">
      <w:pPr>
        <w:numPr>
          <w:ilvl w:val="1"/>
          <w:numId w:val="5"/>
        </w:numPr>
        <w:spacing w:after="160" w:line="259" w:lineRule="auto"/>
        <w:ind w:left="171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 w:rsidRPr="002E70D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Past CSAP Presidents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652709">
        <w:rPr>
          <w:rFonts w:ascii="Calibri" w:eastAsia="Times New Roman" w:hAnsi="Calibri" w:cs="Calibri"/>
          <w:color w:val="000000"/>
          <w:sz w:val="20"/>
          <w:szCs w:val="20"/>
        </w:rPr>
        <w:t xml:space="preserve">please add 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 xml:space="preserve">PP after </w:t>
      </w:r>
      <w:r w:rsidR="00652709">
        <w:rPr>
          <w:rFonts w:ascii="Calibri" w:eastAsia="Times New Roman" w:hAnsi="Calibri" w:cs="Calibri"/>
          <w:color w:val="000000"/>
          <w:sz w:val="20"/>
          <w:szCs w:val="20"/>
        </w:rPr>
        <w:t xml:space="preserve">your 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>last name,</w:t>
      </w:r>
      <w:r w:rsidR="0015789C">
        <w:rPr>
          <w:rFonts w:ascii="Calibri" w:eastAsia="Times New Roman" w:hAnsi="Calibri" w:cs="Calibri"/>
          <w:color w:val="000000"/>
          <w:sz w:val="20"/>
          <w:szCs w:val="20"/>
        </w:rPr>
        <w:t xml:space="preserve"> like this: </w:t>
      </w:r>
      <w:r w:rsidRPr="002E70DC">
        <w:rPr>
          <w:rFonts w:ascii="Calibri" w:eastAsia="Times New Roman" w:hAnsi="Calibri" w:cs="Calibri"/>
          <w:color w:val="000000"/>
          <w:sz w:val="20"/>
          <w:szCs w:val="20"/>
          <w:u w:val="single"/>
        </w:rPr>
        <w:t>Sally LaMacchia, PP</w:t>
      </w:r>
    </w:p>
    <w:p w14:paraId="56CD0277" w14:textId="38FE080E" w:rsidR="002E70DC" w:rsidRPr="002870FF" w:rsidRDefault="002E70DC" w:rsidP="008859AB">
      <w:pPr>
        <w:numPr>
          <w:ilvl w:val="1"/>
          <w:numId w:val="5"/>
        </w:numPr>
        <w:spacing w:after="160" w:line="259" w:lineRule="auto"/>
        <w:ind w:left="171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 w:rsidRPr="002E70D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</w:t>
      </w:r>
      <w:r w:rsidR="00ED683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ast </w:t>
      </w:r>
      <w:r w:rsidR="007668A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CSAP O</w:t>
      </w:r>
      <w:r w:rsidRPr="002E70D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fficers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3960F3">
        <w:rPr>
          <w:rFonts w:ascii="Calibri" w:eastAsia="Times New Roman" w:hAnsi="Calibri" w:cs="Calibri"/>
          <w:color w:val="000000"/>
          <w:sz w:val="20"/>
          <w:szCs w:val="20"/>
        </w:rPr>
        <w:t xml:space="preserve">please add 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 xml:space="preserve">PA after </w:t>
      </w:r>
      <w:r w:rsidR="003960F3">
        <w:rPr>
          <w:rFonts w:ascii="Calibri" w:eastAsia="Times New Roman" w:hAnsi="Calibri" w:cs="Calibri"/>
          <w:color w:val="000000"/>
          <w:sz w:val="20"/>
          <w:szCs w:val="20"/>
        </w:rPr>
        <w:t>your las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 xml:space="preserve">t name, </w:t>
      </w:r>
      <w:r w:rsidR="003960F3">
        <w:rPr>
          <w:rFonts w:ascii="Calibri" w:eastAsia="Times New Roman" w:hAnsi="Calibri" w:cs="Calibri"/>
          <w:color w:val="000000"/>
          <w:sz w:val="20"/>
          <w:szCs w:val="20"/>
        </w:rPr>
        <w:t>like this:</w:t>
      </w:r>
      <w:r w:rsidRPr="002E70D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2E70DC">
        <w:rPr>
          <w:rFonts w:ascii="Calibri" w:eastAsia="Times New Roman" w:hAnsi="Calibri" w:cs="Calibri"/>
          <w:color w:val="000000"/>
          <w:sz w:val="20"/>
          <w:szCs w:val="20"/>
          <w:u w:val="single"/>
        </w:rPr>
        <w:t>Sally LaMacchia, PA</w:t>
      </w:r>
    </w:p>
    <w:p w14:paraId="0487C952" w14:textId="070C26E2" w:rsidR="002870FF" w:rsidRPr="003E60DF" w:rsidRDefault="00B30DE3" w:rsidP="002870FF">
      <w:pPr>
        <w:spacing w:after="160" w:line="259" w:lineRule="auto"/>
        <w:ind w:left="171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     </w:t>
      </w:r>
      <w:r w:rsidRPr="003E60DF">
        <w:rPr>
          <w:rFonts w:ascii="Calibri" w:eastAsia="Times New Roman" w:hAnsi="Calibri" w:cs="Calibri"/>
          <w:color w:val="000000"/>
          <w:sz w:val="20"/>
          <w:szCs w:val="20"/>
        </w:rPr>
        <w:t xml:space="preserve">If more than one applies, separate with comma, like this: </w:t>
      </w:r>
      <w:r w:rsidRPr="003E60DF">
        <w:rPr>
          <w:rFonts w:ascii="Calibri" w:eastAsia="Times New Roman" w:hAnsi="Calibri" w:cs="Calibri"/>
          <w:color w:val="000000"/>
          <w:sz w:val="20"/>
          <w:szCs w:val="20"/>
          <w:u w:val="single"/>
        </w:rPr>
        <w:t>Sally LaMacchia</w:t>
      </w:r>
      <w:r w:rsidR="003E60DF" w:rsidRPr="003E60DF">
        <w:rPr>
          <w:rFonts w:ascii="Calibri" w:eastAsia="Times New Roman" w:hAnsi="Calibri" w:cs="Calibri"/>
          <w:color w:val="000000"/>
          <w:sz w:val="20"/>
          <w:szCs w:val="20"/>
          <w:u w:val="single"/>
        </w:rPr>
        <w:t>, PP, PA</w:t>
      </w:r>
    </w:p>
    <w:p w14:paraId="3CBAE955" w14:textId="77777777" w:rsidR="007670E9" w:rsidRPr="006F38A2" w:rsidRDefault="007670E9" w:rsidP="006474CD">
      <w:pPr>
        <w:pStyle w:val="ListParagraph"/>
        <w:ind w:left="900" w:hanging="540"/>
        <w:rPr>
          <w:color w:val="000000" w:themeColor="text1"/>
        </w:rPr>
      </w:pPr>
    </w:p>
    <w:p w14:paraId="15FD1E17" w14:textId="64BDEC0A" w:rsidR="009E4AA1" w:rsidRPr="006F38A2" w:rsidRDefault="00035EA0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 w:rsidRPr="006F38A2">
        <w:rPr>
          <w:color w:val="000000" w:themeColor="text1"/>
        </w:rPr>
        <w:t>VOTING MEMBERS</w:t>
      </w:r>
      <w:r w:rsidR="005030C6" w:rsidRPr="006F38A2">
        <w:rPr>
          <w:color w:val="000000" w:themeColor="text1"/>
        </w:rPr>
        <w:t>.</w:t>
      </w:r>
      <w:r w:rsidRPr="006F38A2">
        <w:rPr>
          <w:color w:val="000000" w:themeColor="text1"/>
        </w:rPr>
        <w:t xml:space="preserve"> </w:t>
      </w:r>
      <w:r w:rsidR="006F38A2" w:rsidRPr="006F38A2">
        <w:rPr>
          <w:rFonts w:ascii="Calibri" w:eastAsia="Times New Roman" w:hAnsi="Calibri" w:cs="Calibri"/>
          <w:color w:val="000000"/>
        </w:rPr>
        <w:t xml:space="preserve">Attendees with a “V*” designation are presumptive Voting Members. The Registrar will verify the membership of each “V*” designee by reference to the most recent NAP Membership List. Any “V*” designee not on the NAP membership list will be contacted separately for verification or corrective action. </w:t>
      </w:r>
    </w:p>
    <w:p w14:paraId="38731B0C" w14:textId="03159526" w:rsidR="00FB494D" w:rsidRPr="00F46C50" w:rsidRDefault="00633A9C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 w:rsidRPr="00F46C50">
        <w:rPr>
          <w:color w:val="000000" w:themeColor="text1"/>
        </w:rPr>
        <w:t xml:space="preserve">Each attendee is responsible for </w:t>
      </w:r>
      <w:r w:rsidR="008E1718">
        <w:rPr>
          <w:color w:val="000000" w:themeColor="text1"/>
        </w:rPr>
        <w:t>their</w:t>
      </w:r>
      <w:r w:rsidR="00003335" w:rsidRPr="00F46C50">
        <w:rPr>
          <w:color w:val="000000" w:themeColor="text1"/>
        </w:rPr>
        <w:t xml:space="preserve"> electronic </w:t>
      </w:r>
      <w:r w:rsidRPr="00F46C50">
        <w:rPr>
          <w:color w:val="000000" w:themeColor="text1"/>
        </w:rPr>
        <w:t>connection</w:t>
      </w:r>
      <w:r w:rsidR="007A77E0" w:rsidRPr="00F46C50">
        <w:rPr>
          <w:color w:val="000000" w:themeColor="text1"/>
        </w:rPr>
        <w:t xml:space="preserve">; no </w:t>
      </w:r>
      <w:r w:rsidR="004F6193" w:rsidRPr="00F46C50">
        <w:rPr>
          <w:color w:val="000000" w:themeColor="text1"/>
        </w:rPr>
        <w:t>action shall be invalidated because a</w:t>
      </w:r>
      <w:r w:rsidR="008E01AE">
        <w:rPr>
          <w:color w:val="000000" w:themeColor="text1"/>
        </w:rPr>
        <w:t>n indivi</w:t>
      </w:r>
      <w:r w:rsidR="004F6193" w:rsidRPr="00F46C50">
        <w:rPr>
          <w:color w:val="000000" w:themeColor="text1"/>
        </w:rPr>
        <w:t>dual connection was distorted or lost.</w:t>
      </w:r>
    </w:p>
    <w:p w14:paraId="0CA6248D" w14:textId="20434170" w:rsidR="00692B06" w:rsidRDefault="00692B06" w:rsidP="006474CD">
      <w:pPr>
        <w:pStyle w:val="ListParagraph"/>
        <w:numPr>
          <w:ilvl w:val="0"/>
          <w:numId w:val="1"/>
        </w:numPr>
        <w:ind w:left="900" w:hanging="540"/>
      </w:pPr>
      <w:r>
        <w:t xml:space="preserve">All attendees will keep their audio muted until </w:t>
      </w:r>
      <w:r w:rsidR="003505C1">
        <w:t>assigned the floor by the Presiding Officer.</w:t>
      </w:r>
    </w:p>
    <w:p w14:paraId="4F32284D" w14:textId="156D7865" w:rsidR="00652E24" w:rsidRDefault="00652E24" w:rsidP="006474CD">
      <w:pPr>
        <w:pStyle w:val="ListParagraph"/>
        <w:numPr>
          <w:ilvl w:val="0"/>
          <w:numId w:val="1"/>
        </w:numPr>
        <w:ind w:left="900" w:hanging="540"/>
      </w:pPr>
      <w:r w:rsidRPr="000F5BA3">
        <w:t xml:space="preserve">During the Business Meeting the </w:t>
      </w:r>
      <w:r w:rsidR="00334A85" w:rsidRPr="000F5BA3">
        <w:t xml:space="preserve">Chat </w:t>
      </w:r>
      <w:r w:rsidR="00B329AF" w:rsidRPr="000F5BA3">
        <w:t>B</w:t>
      </w:r>
      <w:r w:rsidR="00334A85" w:rsidRPr="000F5BA3">
        <w:t>ox</w:t>
      </w:r>
      <w:r w:rsidRPr="000F5BA3">
        <w:t xml:space="preserve"> will be used </w:t>
      </w:r>
      <w:r w:rsidR="00334A85" w:rsidRPr="000F5BA3">
        <w:t>for motions only</w:t>
      </w:r>
      <w:r w:rsidR="00334A85">
        <w:t>.</w:t>
      </w:r>
    </w:p>
    <w:p w14:paraId="062B4319" w14:textId="3A56A1F5" w:rsidR="008E1718" w:rsidRDefault="00B6107D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>
        <w:rPr>
          <w:color w:val="000000" w:themeColor="text1"/>
        </w:rPr>
        <w:t xml:space="preserve">Voting Members </w:t>
      </w:r>
      <w:r w:rsidR="008E1718" w:rsidRPr="00F976CB">
        <w:rPr>
          <w:color w:val="000000" w:themeColor="text1"/>
        </w:rPr>
        <w:t xml:space="preserve">shall remain registered and connected throughout the </w:t>
      </w:r>
      <w:r w:rsidR="008E1718">
        <w:rPr>
          <w:color w:val="000000" w:themeColor="text1"/>
        </w:rPr>
        <w:t>Business M</w:t>
      </w:r>
      <w:r w:rsidR="008E1718" w:rsidRPr="00F976CB">
        <w:rPr>
          <w:color w:val="000000" w:themeColor="text1"/>
        </w:rPr>
        <w:t>eeting.</w:t>
      </w:r>
    </w:p>
    <w:p w14:paraId="668589BC" w14:textId="6C3F65CE" w:rsidR="00CB4855" w:rsidRPr="00CB4855" w:rsidRDefault="00CB4855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EF5587">
        <w:rPr>
          <w:color w:val="000000" w:themeColor="text1"/>
        </w:rPr>
        <w:t>Registrars</w:t>
      </w:r>
      <w:r>
        <w:rPr>
          <w:color w:val="000000" w:themeColor="text1"/>
        </w:rPr>
        <w:t xml:space="preserve"> Report consisting of the number of voting members present will be given at each Business Session before introduction of the first item of business.</w:t>
      </w:r>
    </w:p>
    <w:p w14:paraId="25C9D559" w14:textId="4B0A76F2" w:rsidR="005901D1" w:rsidRDefault="005901D1" w:rsidP="006474CD">
      <w:pPr>
        <w:pStyle w:val="ListParagraph"/>
        <w:ind w:left="900" w:hanging="540"/>
      </w:pPr>
    </w:p>
    <w:p w14:paraId="6B8203EB" w14:textId="42F7C7BA" w:rsidR="005901D1" w:rsidRPr="005901D1" w:rsidRDefault="00E966BE" w:rsidP="006474CD">
      <w:pPr>
        <w:pStyle w:val="ListParagraph"/>
        <w:ind w:left="900" w:hanging="540"/>
        <w:rPr>
          <w:b/>
          <w:bCs/>
          <w:sz w:val="20"/>
          <w:szCs w:val="20"/>
        </w:rPr>
      </w:pPr>
      <w:r w:rsidRPr="00794A74">
        <w:rPr>
          <w:b/>
          <w:bCs/>
          <w:sz w:val="20"/>
          <w:szCs w:val="20"/>
          <w:highlight w:val="yellow"/>
        </w:rPr>
        <w:t>RIGHTS OF MEMBERS</w:t>
      </w:r>
    </w:p>
    <w:p w14:paraId="07489208" w14:textId="4F3A0AC4" w:rsidR="006D5C28" w:rsidRPr="009C6DEF" w:rsidRDefault="00F14AD5" w:rsidP="006474CD">
      <w:pPr>
        <w:pStyle w:val="ListParagraph"/>
        <w:ind w:left="900" w:hanging="5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Voting Members</w:t>
      </w:r>
    </w:p>
    <w:p w14:paraId="1D7EABBB" w14:textId="48C7083C" w:rsidR="00633A9C" w:rsidRPr="00F976CB" w:rsidRDefault="008B57DD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>
        <w:t xml:space="preserve">Only </w:t>
      </w:r>
      <w:r w:rsidR="00957199">
        <w:t>CSAP</w:t>
      </w:r>
      <w:r>
        <w:t xml:space="preserve"> Members shall be eligible to make motions, debate, and vote on</w:t>
      </w:r>
      <w:r w:rsidR="00E724AE">
        <w:t xml:space="preserve"> </w:t>
      </w:r>
      <w:r>
        <w:t xml:space="preserve">business matters. </w:t>
      </w:r>
      <w:r w:rsidR="006C3CDB">
        <w:t>Other</w:t>
      </w:r>
      <w:r w:rsidR="00687219">
        <w:t>s</w:t>
      </w:r>
      <w:r w:rsidR="006C3CDB">
        <w:t xml:space="preserve"> </w:t>
      </w:r>
      <w:r w:rsidR="00687219">
        <w:t xml:space="preserve">shall </w:t>
      </w:r>
      <w:r>
        <w:t>be granted the right to speak with permission</w:t>
      </w:r>
      <w:r w:rsidR="00E724AE">
        <w:t xml:space="preserve"> </w:t>
      </w:r>
      <w:r w:rsidR="00E724AE" w:rsidRPr="00F976CB">
        <w:rPr>
          <w:color w:val="000000" w:themeColor="text1"/>
        </w:rPr>
        <w:t>of the assembly.</w:t>
      </w:r>
    </w:p>
    <w:p w14:paraId="75976843" w14:textId="46EF110F" w:rsidR="00475F19" w:rsidRPr="005E3F1D" w:rsidRDefault="005E3F1D" w:rsidP="006474CD">
      <w:pPr>
        <w:pStyle w:val="ListParagraph"/>
        <w:ind w:left="900" w:hanging="540"/>
        <w:rPr>
          <w:i/>
          <w:iCs/>
        </w:rPr>
      </w:pPr>
      <w:r>
        <w:rPr>
          <w:i/>
          <w:iCs/>
        </w:rPr>
        <w:t>Quorum</w:t>
      </w:r>
    </w:p>
    <w:p w14:paraId="3EEADA92" w14:textId="4099ED48" w:rsidR="009E4CA2" w:rsidRDefault="008B57DD" w:rsidP="006474CD">
      <w:pPr>
        <w:pStyle w:val="ListParagraph"/>
        <w:numPr>
          <w:ilvl w:val="0"/>
          <w:numId w:val="1"/>
        </w:numPr>
        <w:ind w:left="900" w:hanging="540"/>
      </w:pPr>
      <w:r>
        <w:t>In accordance with</w:t>
      </w:r>
      <w:r w:rsidR="00687219">
        <w:t xml:space="preserve"> Article VII – Annual Meeting,</w:t>
      </w:r>
      <w:r>
        <w:t xml:space="preserve"> </w:t>
      </w:r>
      <w:r w:rsidR="00687219">
        <w:t>Section 7</w:t>
      </w:r>
      <w:r w:rsidR="00532A35">
        <w:t xml:space="preserve"> - </w:t>
      </w:r>
      <w:r w:rsidR="00687219">
        <w:t xml:space="preserve">Annual Meeting Quorum, </w:t>
      </w:r>
      <w:r w:rsidR="003F4336">
        <w:t xml:space="preserve">A &amp; B, as follows: “The </w:t>
      </w:r>
      <w:r w:rsidR="00687219">
        <w:t>quorum of the Annual Meeting shall be a majority of the members registered at the Annual Meeting.</w:t>
      </w:r>
      <w:r w:rsidR="00114258">
        <w:t xml:space="preserve">”, and “If members </w:t>
      </w:r>
      <w:r w:rsidR="00687219">
        <w:t>withdraw, leaving less than a quorum as established in Paragraph A. the members may continue to do business with the proviso that any action taken is approved by at least a majority of that quorum.</w:t>
      </w:r>
      <w:r w:rsidR="00301DC7">
        <w:t>”</w:t>
      </w:r>
    </w:p>
    <w:p w14:paraId="4435D1D3" w14:textId="5FBF5861" w:rsidR="00905909" w:rsidRDefault="00905909" w:rsidP="006474CD">
      <w:pPr>
        <w:pStyle w:val="ListParagraph"/>
        <w:ind w:left="900" w:hanging="540"/>
      </w:pPr>
    </w:p>
    <w:p w14:paraId="52F76EEB" w14:textId="77777777" w:rsidR="001971CB" w:rsidRDefault="006B1B12" w:rsidP="006474CD">
      <w:pPr>
        <w:pStyle w:val="ListParagraph"/>
        <w:ind w:left="900" w:hanging="540"/>
        <w:rPr>
          <w:b/>
          <w:bCs/>
          <w:sz w:val="20"/>
          <w:szCs w:val="20"/>
        </w:rPr>
      </w:pPr>
      <w:r w:rsidRPr="00794A74">
        <w:rPr>
          <w:b/>
          <w:bCs/>
          <w:sz w:val="20"/>
          <w:szCs w:val="20"/>
          <w:highlight w:val="yellow"/>
        </w:rPr>
        <w:t>BUSINESS OF THE ASSEMBLY</w:t>
      </w:r>
    </w:p>
    <w:p w14:paraId="4AAE5B14" w14:textId="4CBB970C" w:rsidR="00905909" w:rsidRPr="0079020B" w:rsidRDefault="00905909" w:rsidP="006474CD">
      <w:pPr>
        <w:pStyle w:val="ListParagraph"/>
        <w:ind w:left="900" w:hanging="540"/>
        <w:rPr>
          <w:b/>
          <w:bCs/>
          <w:sz w:val="20"/>
          <w:szCs w:val="20"/>
        </w:rPr>
      </w:pPr>
      <w:r w:rsidRPr="001971CB">
        <w:rPr>
          <w:i/>
          <w:iCs/>
          <w:color w:val="000000" w:themeColor="text1"/>
        </w:rPr>
        <w:t>DEBATE</w:t>
      </w:r>
      <w:r w:rsidR="00DF7C00">
        <w:rPr>
          <w:i/>
          <w:iCs/>
          <w:color w:val="000000" w:themeColor="text1"/>
        </w:rPr>
        <w:t>, DECORUM</w:t>
      </w:r>
      <w:r w:rsidR="00D54438">
        <w:rPr>
          <w:i/>
          <w:iCs/>
          <w:color w:val="000000" w:themeColor="text1"/>
        </w:rPr>
        <w:t xml:space="preserve"> &amp; VOTING</w:t>
      </w:r>
    </w:p>
    <w:p w14:paraId="084A6C69" w14:textId="442C3E3B" w:rsidR="00546BB2" w:rsidRPr="00830011" w:rsidRDefault="00546BB2" w:rsidP="006474CD">
      <w:pPr>
        <w:pStyle w:val="ListParagraph"/>
        <w:ind w:left="900" w:hanging="540"/>
        <w:rPr>
          <w:i/>
          <w:iCs/>
        </w:rPr>
      </w:pPr>
      <w:r w:rsidRPr="00546BB2">
        <w:rPr>
          <w:i/>
          <w:iCs/>
        </w:rPr>
        <w:lastRenderedPageBreak/>
        <w:t>Assignment</w:t>
      </w:r>
      <w:r>
        <w:t xml:space="preserve"> </w:t>
      </w:r>
      <w:r w:rsidRPr="0060048F">
        <w:rPr>
          <w:i/>
          <w:iCs/>
        </w:rPr>
        <w:t>of</w:t>
      </w:r>
      <w:r>
        <w:t xml:space="preserve"> </w:t>
      </w:r>
      <w:r w:rsidRPr="0060048F">
        <w:rPr>
          <w:i/>
          <w:iCs/>
        </w:rPr>
        <w:t>the</w:t>
      </w:r>
      <w:r>
        <w:t xml:space="preserve"> </w:t>
      </w:r>
      <w:r w:rsidRPr="0060048F">
        <w:rPr>
          <w:i/>
          <w:iCs/>
        </w:rPr>
        <w:t>Floor</w:t>
      </w:r>
      <w:r w:rsidR="00E811B8">
        <w:rPr>
          <w:i/>
          <w:iCs/>
        </w:rPr>
        <w:t>, Preference in Recognition,</w:t>
      </w:r>
      <w:r w:rsidR="0008291D" w:rsidRPr="0008291D">
        <w:rPr>
          <w:i/>
          <w:iCs/>
        </w:rPr>
        <w:t xml:space="preserve"> </w:t>
      </w:r>
      <w:r w:rsidR="0008291D">
        <w:rPr>
          <w:i/>
          <w:iCs/>
        </w:rPr>
        <w:t>Presentation of Motions,</w:t>
      </w:r>
      <w:r w:rsidR="00E811B8">
        <w:rPr>
          <w:i/>
          <w:iCs/>
        </w:rPr>
        <w:t xml:space="preserve"> Voting</w:t>
      </w:r>
    </w:p>
    <w:p w14:paraId="3D71443E" w14:textId="6D20EB7F" w:rsidR="00D428B0" w:rsidRPr="00DD3630" w:rsidRDefault="00A72552" w:rsidP="006474CD">
      <w:pPr>
        <w:pStyle w:val="ListParagraph"/>
        <w:numPr>
          <w:ilvl w:val="0"/>
          <w:numId w:val="1"/>
        </w:numPr>
        <w:ind w:left="900" w:hanging="540"/>
      </w:pPr>
      <w:r>
        <w:t>To seek recognition from the Chair, use t</w:t>
      </w:r>
      <w:r w:rsidR="001712D0">
        <w:t>he “Raise Hand” feature</w:t>
      </w:r>
      <w:r>
        <w:t xml:space="preserve">. </w:t>
      </w:r>
      <w:r w:rsidR="00855340">
        <w:rPr>
          <w:rStyle w:val="FootnoteReference"/>
          <w:color w:val="000000" w:themeColor="text1"/>
        </w:rPr>
        <w:footnoteReference w:id="2"/>
      </w:r>
      <w:r w:rsidR="00D547D0" w:rsidRPr="00D95D4C">
        <w:rPr>
          <w:color w:val="000000" w:themeColor="text1"/>
        </w:rPr>
        <w:t xml:space="preserve"> </w:t>
      </w:r>
      <w:r w:rsidR="00940C37">
        <w:rPr>
          <w:color w:val="000000" w:themeColor="text1"/>
        </w:rPr>
        <w:t xml:space="preserve">After </w:t>
      </w:r>
      <w:r w:rsidR="005242D5">
        <w:rPr>
          <w:color w:val="000000" w:themeColor="text1"/>
        </w:rPr>
        <w:t xml:space="preserve">the floor is </w:t>
      </w:r>
      <w:r w:rsidR="00D95D4C" w:rsidRPr="00D95D4C">
        <w:rPr>
          <w:color w:val="000000" w:themeColor="text1"/>
        </w:rPr>
        <w:t>assign</w:t>
      </w:r>
      <w:r w:rsidR="005242D5">
        <w:rPr>
          <w:color w:val="000000" w:themeColor="text1"/>
        </w:rPr>
        <w:t xml:space="preserve">ed </w:t>
      </w:r>
      <w:r w:rsidR="00942BAB">
        <w:rPr>
          <w:color w:val="000000" w:themeColor="text1"/>
        </w:rPr>
        <w:t xml:space="preserve">by the Chair </w:t>
      </w:r>
      <w:r w:rsidR="005242D5">
        <w:rPr>
          <w:color w:val="000000" w:themeColor="text1"/>
        </w:rPr>
        <w:t>all raised hands will be lowered</w:t>
      </w:r>
      <w:r w:rsidR="00641914">
        <w:rPr>
          <w:color w:val="000000" w:themeColor="text1"/>
        </w:rPr>
        <w:t xml:space="preserve"> *by the Zoom Administrator</w:t>
      </w:r>
      <w:r w:rsidR="005242D5">
        <w:rPr>
          <w:color w:val="000000" w:themeColor="text1"/>
        </w:rPr>
        <w:t xml:space="preserve">. Any member </w:t>
      </w:r>
      <w:r w:rsidR="00A63548">
        <w:rPr>
          <w:color w:val="000000" w:themeColor="text1"/>
        </w:rPr>
        <w:t xml:space="preserve">then </w:t>
      </w:r>
      <w:r w:rsidR="005242D5">
        <w:rPr>
          <w:color w:val="000000" w:themeColor="text1"/>
        </w:rPr>
        <w:t xml:space="preserve">seeking </w:t>
      </w:r>
      <w:r w:rsidR="005242D5" w:rsidRPr="00641914">
        <w:rPr>
          <w:i/>
          <w:iCs/>
          <w:color w:val="000000" w:themeColor="text1"/>
        </w:rPr>
        <w:t>preference in recognition</w:t>
      </w:r>
      <w:r w:rsidR="005242D5">
        <w:rPr>
          <w:color w:val="000000" w:themeColor="text1"/>
        </w:rPr>
        <w:t xml:space="preserve"> </w:t>
      </w:r>
      <w:r w:rsidR="00D428B0">
        <w:rPr>
          <w:color w:val="000000" w:themeColor="text1"/>
        </w:rPr>
        <w:t xml:space="preserve">may promptly </w:t>
      </w:r>
      <w:r w:rsidR="00094A6A">
        <w:rPr>
          <w:color w:val="000000" w:themeColor="text1"/>
        </w:rPr>
        <w:t xml:space="preserve">raise their hand </w:t>
      </w:r>
      <w:r w:rsidR="00D428B0">
        <w:rPr>
          <w:color w:val="000000" w:themeColor="text1"/>
        </w:rPr>
        <w:t xml:space="preserve">again. </w:t>
      </w:r>
      <w:r w:rsidR="00253F9E">
        <w:rPr>
          <w:color w:val="000000" w:themeColor="text1"/>
        </w:rPr>
        <w:t xml:space="preserve">The </w:t>
      </w:r>
      <w:r w:rsidR="00094A6A">
        <w:rPr>
          <w:color w:val="000000" w:themeColor="text1"/>
        </w:rPr>
        <w:t xml:space="preserve">Chair shall recognize the </w:t>
      </w:r>
      <w:r w:rsidR="00253F9E">
        <w:rPr>
          <w:color w:val="000000" w:themeColor="text1"/>
        </w:rPr>
        <w:t xml:space="preserve">member </w:t>
      </w:r>
      <w:r w:rsidR="00350EE7">
        <w:rPr>
          <w:color w:val="000000" w:themeColor="text1"/>
        </w:rPr>
        <w:t xml:space="preserve">to </w:t>
      </w:r>
      <w:r w:rsidR="00253F9E">
        <w:rPr>
          <w:color w:val="000000" w:themeColor="text1"/>
        </w:rPr>
        <w:t>determ</w:t>
      </w:r>
      <w:r w:rsidR="00350EE7">
        <w:rPr>
          <w:color w:val="000000" w:themeColor="text1"/>
        </w:rPr>
        <w:t>ine</w:t>
      </w:r>
      <w:r w:rsidR="00253F9E">
        <w:rPr>
          <w:color w:val="000000" w:themeColor="text1"/>
        </w:rPr>
        <w:t xml:space="preserve"> whether </w:t>
      </w:r>
      <w:r w:rsidR="00FF0657">
        <w:rPr>
          <w:color w:val="000000" w:themeColor="text1"/>
        </w:rPr>
        <w:t xml:space="preserve">the </w:t>
      </w:r>
      <w:r w:rsidR="002D491A">
        <w:rPr>
          <w:color w:val="000000" w:themeColor="text1"/>
        </w:rPr>
        <w:t>member is entitled to the floor.</w:t>
      </w:r>
    </w:p>
    <w:p w14:paraId="3A6B02BA" w14:textId="29FF0FCB" w:rsidR="00516A34" w:rsidRPr="00516A34" w:rsidRDefault="00516A34" w:rsidP="006474CD">
      <w:pPr>
        <w:pStyle w:val="ListParagraph"/>
        <w:numPr>
          <w:ilvl w:val="0"/>
          <w:numId w:val="1"/>
        </w:numPr>
        <w:ind w:left="900" w:hanging="540"/>
      </w:pPr>
      <w:r>
        <w:t>Interrupting motions shall be placed into the Chat Box by title, i.e. “Point of Order”, “Appeal”</w:t>
      </w:r>
      <w:r w:rsidR="008053DD">
        <w:t>, “Objection to Consideration”, “</w:t>
      </w:r>
      <w:r w:rsidR="00B43710">
        <w:t>Parliamentary Inquiry”, “Request for Information</w:t>
      </w:r>
      <w:r w:rsidR="00AD0CC6">
        <w:t>”</w:t>
      </w:r>
      <w:r w:rsidR="00652E24">
        <w:t xml:space="preserve">, </w:t>
      </w:r>
      <w:r w:rsidR="00E966F1">
        <w:t xml:space="preserve">Object to Unanimous Consent, </w:t>
      </w:r>
      <w:r w:rsidR="00B805C2">
        <w:t>and the rest</w:t>
      </w:r>
      <w:r w:rsidR="008A616F">
        <w:t>.</w:t>
      </w:r>
      <w:r w:rsidR="00B43710">
        <w:t xml:space="preserve"> </w:t>
      </w:r>
      <w:r>
        <w:t xml:space="preserve">If the maker of the motion is not recognized immediately (count to 5) that member may unmute and address the Chair vocally. </w:t>
      </w:r>
    </w:p>
    <w:p w14:paraId="03D76FC0" w14:textId="54F20A7A" w:rsidR="001712D0" w:rsidRDefault="00D428B0" w:rsidP="006474CD">
      <w:pPr>
        <w:pStyle w:val="ListParagraph"/>
        <w:numPr>
          <w:ilvl w:val="0"/>
          <w:numId w:val="1"/>
        </w:numPr>
        <w:ind w:left="900" w:hanging="540"/>
      </w:pPr>
      <w:r>
        <w:rPr>
          <w:color w:val="000000" w:themeColor="text1"/>
        </w:rPr>
        <w:t>W</w:t>
      </w:r>
      <w:r w:rsidR="001712D0">
        <w:t>h</w:t>
      </w:r>
      <w:r w:rsidR="00C4563E">
        <w:t xml:space="preserve">en addressing the </w:t>
      </w:r>
      <w:r w:rsidR="00652390">
        <w:t>C</w:t>
      </w:r>
      <w:r w:rsidR="00C4563E">
        <w:t xml:space="preserve">hair and </w:t>
      </w:r>
      <w:r w:rsidR="00887848" w:rsidRPr="00D95D4C">
        <w:rPr>
          <w:color w:val="000000" w:themeColor="text1"/>
        </w:rPr>
        <w:t xml:space="preserve">before </w:t>
      </w:r>
      <w:r w:rsidR="00C4563E">
        <w:t xml:space="preserve">speaking </w:t>
      </w:r>
      <w:r w:rsidR="00887848" w:rsidRPr="00D95D4C">
        <w:rPr>
          <w:color w:val="000000" w:themeColor="text1"/>
        </w:rPr>
        <w:t xml:space="preserve">in debate, </w:t>
      </w:r>
      <w:r w:rsidR="00C4563E">
        <w:t>a member shall give their</w:t>
      </w:r>
      <w:r w:rsidR="00606327">
        <w:t xml:space="preserve"> </w:t>
      </w:r>
      <w:r w:rsidR="00496530">
        <w:t xml:space="preserve">full name </w:t>
      </w:r>
      <w:r w:rsidR="00606327">
        <w:t>and</w:t>
      </w:r>
      <w:r w:rsidR="009C480C">
        <w:t xml:space="preserve"> status as MAL or Unit Member</w:t>
      </w:r>
      <w:r w:rsidR="00C4563E">
        <w:t xml:space="preserve">. </w:t>
      </w:r>
    </w:p>
    <w:p w14:paraId="1936FBB2" w14:textId="0504BAA3" w:rsidR="00027209" w:rsidRDefault="00027209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 w:rsidRPr="00E9389B">
        <w:rPr>
          <w:color w:val="000000" w:themeColor="text1"/>
        </w:rPr>
        <w:t>Main motions and lengthy amendments shall be in writing prior to the motion being made</w:t>
      </w:r>
      <w:r w:rsidR="004447E7">
        <w:rPr>
          <w:color w:val="000000" w:themeColor="text1"/>
        </w:rPr>
        <w:t xml:space="preserve">. Once </w:t>
      </w:r>
      <w:r w:rsidR="00834059">
        <w:rPr>
          <w:color w:val="000000" w:themeColor="text1"/>
        </w:rPr>
        <w:t>stated by the Chair, the motion shall be written in</w:t>
      </w:r>
      <w:r w:rsidR="00187D3A">
        <w:rPr>
          <w:color w:val="000000" w:themeColor="text1"/>
        </w:rPr>
        <w:t>to</w:t>
      </w:r>
      <w:r w:rsidR="00834059">
        <w:rPr>
          <w:color w:val="000000" w:themeColor="text1"/>
        </w:rPr>
        <w:t xml:space="preserve"> the chat box</w:t>
      </w:r>
      <w:r w:rsidR="005048FD">
        <w:rPr>
          <w:color w:val="000000" w:themeColor="text1"/>
        </w:rPr>
        <w:t xml:space="preserve"> </w:t>
      </w:r>
      <w:r w:rsidR="00191A44">
        <w:rPr>
          <w:color w:val="000000" w:themeColor="text1"/>
        </w:rPr>
        <w:t xml:space="preserve">as stated </w:t>
      </w:r>
      <w:r w:rsidR="005048FD">
        <w:rPr>
          <w:color w:val="000000" w:themeColor="text1"/>
        </w:rPr>
        <w:t>by a meeting facili</w:t>
      </w:r>
      <w:r w:rsidR="007733B3">
        <w:rPr>
          <w:color w:val="000000" w:themeColor="text1"/>
        </w:rPr>
        <w:t>tator</w:t>
      </w:r>
      <w:r w:rsidR="00834059">
        <w:rPr>
          <w:color w:val="000000" w:themeColor="text1"/>
        </w:rPr>
        <w:t>.</w:t>
      </w:r>
      <w:r w:rsidR="006E34AD">
        <w:rPr>
          <w:color w:val="000000" w:themeColor="text1"/>
        </w:rPr>
        <w:t xml:space="preserve"> The name of the maker of the motion shall be included.</w:t>
      </w:r>
    </w:p>
    <w:p w14:paraId="4E8CA6E5" w14:textId="66E4ECDA" w:rsidR="007912C9" w:rsidRPr="00E9389B" w:rsidRDefault="007912C9" w:rsidP="006474CD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</w:rPr>
      </w:pPr>
      <w:r>
        <w:rPr>
          <w:color w:val="000000" w:themeColor="text1"/>
        </w:rPr>
        <w:t xml:space="preserve">The immediately pending question shall be displayed to the assembly </w:t>
      </w:r>
      <w:r w:rsidR="00DB260C">
        <w:rPr>
          <w:color w:val="000000" w:themeColor="text1"/>
        </w:rPr>
        <w:t xml:space="preserve">by a meeting facilitator </w:t>
      </w:r>
      <w:r w:rsidR="000B5A7A">
        <w:rPr>
          <w:color w:val="000000" w:themeColor="text1"/>
        </w:rPr>
        <w:t xml:space="preserve">using Screen Share </w:t>
      </w:r>
      <w:r w:rsidR="00694C6C">
        <w:rPr>
          <w:color w:val="000000" w:themeColor="text1"/>
        </w:rPr>
        <w:t xml:space="preserve">until the </w:t>
      </w:r>
      <w:r w:rsidR="007F25D5">
        <w:rPr>
          <w:color w:val="000000" w:themeColor="text1"/>
        </w:rPr>
        <w:t xml:space="preserve">assembly has disposed of the </w:t>
      </w:r>
      <w:r w:rsidR="000B5A7A">
        <w:rPr>
          <w:color w:val="000000" w:themeColor="text1"/>
        </w:rPr>
        <w:t>item</w:t>
      </w:r>
      <w:r w:rsidR="00694C6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115A242F" w14:textId="775F624D" w:rsidR="00767799" w:rsidRDefault="001E1B17" w:rsidP="006474CD">
      <w:pPr>
        <w:pStyle w:val="ListParagraph"/>
        <w:numPr>
          <w:ilvl w:val="0"/>
          <w:numId w:val="1"/>
        </w:numPr>
        <w:ind w:left="900" w:hanging="540"/>
      </w:pPr>
      <w:r>
        <w:t xml:space="preserve">No member shall speak more than once to a question until all of those who desire to speak have done so. Debate on a pending motion shall not exceed </w:t>
      </w:r>
      <w:r w:rsidR="00992672">
        <w:t>two minutes per speech. Any member who moves to limit debate or moves the previous question shall do so as a separate motion.</w:t>
      </w:r>
    </w:p>
    <w:p w14:paraId="2A10B405" w14:textId="2D18D798" w:rsidR="007C1725" w:rsidRDefault="00992672" w:rsidP="006474CD">
      <w:pPr>
        <w:pStyle w:val="ListParagraph"/>
        <w:numPr>
          <w:ilvl w:val="0"/>
          <w:numId w:val="1"/>
        </w:numPr>
        <w:ind w:left="900" w:hanging="540"/>
      </w:pPr>
      <w:r>
        <w:t xml:space="preserve">Debate on a single issue shall be limited to </w:t>
      </w:r>
      <w:r w:rsidR="00D943C8">
        <w:t>twenty</w:t>
      </w:r>
      <w:r>
        <w:t xml:space="preserve"> (</w:t>
      </w:r>
      <w:r w:rsidR="00D943C8">
        <w:t>20</w:t>
      </w:r>
      <w:r>
        <w:t>) minutes unless the time is extended by a two</w:t>
      </w:r>
      <w:r w:rsidR="006047CA">
        <w:t xml:space="preserve">-thirds </w:t>
      </w:r>
      <w:r>
        <w:t>vote in the affirmative by the assembly.</w:t>
      </w:r>
    </w:p>
    <w:p w14:paraId="43DD4C72" w14:textId="6451349A" w:rsidR="00E56B1F" w:rsidRDefault="00F3021B" w:rsidP="006474CD">
      <w:pPr>
        <w:pStyle w:val="ListParagraph"/>
        <w:numPr>
          <w:ilvl w:val="0"/>
          <w:numId w:val="1"/>
        </w:numPr>
        <w:ind w:left="900" w:hanging="540"/>
      </w:pPr>
      <w:r w:rsidRPr="00F3021B">
        <w:t xml:space="preserve">Quiet is expected during debate. Microphones should remain off </w:t>
      </w:r>
      <w:r w:rsidR="004F7D0D">
        <w:t xml:space="preserve">until recognition by the Presiding Officer </w:t>
      </w:r>
      <w:r w:rsidR="00523B53">
        <w:t xml:space="preserve">unless an interrupting motion </w:t>
      </w:r>
      <w:r w:rsidR="003033E6">
        <w:t>(Rule 1</w:t>
      </w:r>
      <w:r w:rsidR="006047CA">
        <w:t>2</w:t>
      </w:r>
      <w:r w:rsidR="003033E6">
        <w:t>) is not being acknowledged.</w:t>
      </w:r>
      <w:r w:rsidR="00335027">
        <w:t xml:space="preserve"> In that case, the member may unmute and address the Presiding Officer.</w:t>
      </w:r>
    </w:p>
    <w:p w14:paraId="02A43026" w14:textId="11A0159C" w:rsidR="00B75538" w:rsidRDefault="000E60AB" w:rsidP="006474CD">
      <w:pPr>
        <w:pStyle w:val="ListParagraph"/>
        <w:numPr>
          <w:ilvl w:val="0"/>
          <w:numId w:val="1"/>
        </w:numPr>
        <w:ind w:left="900" w:hanging="540"/>
      </w:pPr>
      <w:r>
        <w:t>All remarks shall be made to and through the Presiding Officer.</w:t>
      </w:r>
    </w:p>
    <w:p w14:paraId="4569BA05" w14:textId="29CA3513" w:rsidR="00EA77A0" w:rsidRDefault="00EA77A0" w:rsidP="006474CD">
      <w:pPr>
        <w:pStyle w:val="ListParagraph"/>
        <w:numPr>
          <w:ilvl w:val="0"/>
          <w:numId w:val="1"/>
        </w:numPr>
        <w:ind w:left="900" w:hanging="540"/>
      </w:pPr>
      <w:r w:rsidRPr="00EA77A0">
        <w:t>A</w:t>
      </w:r>
      <w:r>
        <w:t xml:space="preserve">ttendees are </w:t>
      </w:r>
      <w:r w:rsidRPr="00EA77A0">
        <w:t>asked for patience</w:t>
      </w:r>
      <w:r w:rsidR="00E77204">
        <w:t xml:space="preserve"> to allow </w:t>
      </w:r>
      <w:r w:rsidRPr="00EA77A0">
        <w:t>the Presiding Officer and meeting facilitators</w:t>
      </w:r>
      <w:r w:rsidR="00E77204">
        <w:t xml:space="preserve"> </w:t>
      </w:r>
      <w:r w:rsidRPr="00EA77A0">
        <w:t>time to fairly identify every member who wishes to speak in debate or address the chair.</w:t>
      </w:r>
    </w:p>
    <w:p w14:paraId="6EBE6975" w14:textId="4438AD26" w:rsidR="00DF7C00" w:rsidRDefault="009E4CA2" w:rsidP="006474CD">
      <w:pPr>
        <w:pStyle w:val="ListParagraph"/>
        <w:numPr>
          <w:ilvl w:val="0"/>
          <w:numId w:val="1"/>
        </w:numPr>
        <w:ind w:left="900" w:hanging="540"/>
      </w:pPr>
      <w:r w:rsidRPr="001E54C1">
        <w:rPr>
          <w:noProof/>
        </w:rPr>
        <w:drawing>
          <wp:anchor distT="0" distB="0" distL="114300" distR="114300" simplePos="0" relativeHeight="251658240" behindDoc="1" locked="0" layoutInCell="1" allowOverlap="1" wp14:anchorId="138A5330" wp14:editId="2D37E98F">
            <wp:simplePos x="0" y="0"/>
            <wp:positionH relativeFrom="column">
              <wp:posOffset>2946400</wp:posOffset>
            </wp:positionH>
            <wp:positionV relativeFrom="paragraph">
              <wp:posOffset>5080</wp:posOffset>
            </wp:positionV>
            <wp:extent cx="32232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47" y="21282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1C2">
        <w:t>Where unanimous consent is not used, v</w:t>
      </w:r>
      <w:r w:rsidR="00DF7C00">
        <w:t xml:space="preserve">oting shall be </w:t>
      </w:r>
      <w:r w:rsidR="0081257D">
        <w:t xml:space="preserve">accomplished </w:t>
      </w:r>
      <w:r w:rsidR="00C96340">
        <w:t xml:space="preserve">by </w:t>
      </w:r>
      <w:r w:rsidR="0060482D">
        <w:t>use of “</w:t>
      </w:r>
      <w:r w:rsidR="0081257D">
        <w:t>Yes</w:t>
      </w:r>
      <w:r w:rsidR="0060482D">
        <w:t xml:space="preserve">” and “No” function buttons </w:t>
      </w:r>
      <w:r w:rsidR="0059305B">
        <w:t>under Zoom “Reactions” as follows:</w:t>
      </w:r>
      <w:r w:rsidR="001B7595">
        <w:t xml:space="preserve">  </w:t>
      </w:r>
    </w:p>
    <w:p w14:paraId="79386D92" w14:textId="77777777" w:rsidR="004B64CD" w:rsidRDefault="002B5734" w:rsidP="006474CD">
      <w:pPr>
        <w:pStyle w:val="ListParagraph"/>
        <w:ind w:left="900" w:hanging="540"/>
      </w:pPr>
      <w:r>
        <w:tab/>
      </w:r>
    </w:p>
    <w:p w14:paraId="0219F94D" w14:textId="77777777" w:rsidR="00E20F49" w:rsidRDefault="004B64CD" w:rsidP="006474CD">
      <w:pPr>
        <w:pStyle w:val="ListParagraph"/>
        <w:ind w:left="900" w:hanging="540"/>
      </w:pPr>
      <w:r>
        <w:tab/>
      </w:r>
    </w:p>
    <w:p w14:paraId="233DDDE0" w14:textId="77777777" w:rsidR="00E20F49" w:rsidRDefault="00E20F49" w:rsidP="006474CD">
      <w:pPr>
        <w:pStyle w:val="ListParagraph"/>
        <w:ind w:left="900" w:hanging="540"/>
      </w:pPr>
      <w:r>
        <w:tab/>
      </w:r>
    </w:p>
    <w:p w14:paraId="3CFDEEE5" w14:textId="17758F6D" w:rsidR="001E54C1" w:rsidRDefault="00E20F49" w:rsidP="006474CD">
      <w:pPr>
        <w:pStyle w:val="ListParagraph"/>
        <w:ind w:left="900" w:hanging="540"/>
      </w:pPr>
      <w:r>
        <w:tab/>
      </w:r>
      <w:r w:rsidR="0041178A">
        <w:t>T</w:t>
      </w:r>
      <w:r w:rsidR="00C96340">
        <w:t xml:space="preserve">hose without access, </w:t>
      </w:r>
      <w:r w:rsidR="0041178A">
        <w:t>may place their vote into the chat box.</w:t>
      </w:r>
    </w:p>
    <w:p w14:paraId="6BB3FE32" w14:textId="07D11D57" w:rsidR="003D443D" w:rsidRDefault="003D443D" w:rsidP="006474CD">
      <w:pPr>
        <w:pStyle w:val="ListParagraph"/>
        <w:ind w:left="900" w:hanging="540"/>
      </w:pPr>
    </w:p>
    <w:p w14:paraId="7C5F5763" w14:textId="77777777" w:rsidR="00CF24F6" w:rsidRDefault="00CF24F6" w:rsidP="006474CD">
      <w:pPr>
        <w:pStyle w:val="ListParagraph"/>
        <w:ind w:left="900" w:hanging="540"/>
      </w:pPr>
    </w:p>
    <w:p w14:paraId="1CB9504C" w14:textId="3A613A20" w:rsidR="00A34452" w:rsidRPr="00D33B02" w:rsidRDefault="00FF3494" w:rsidP="006474CD">
      <w:pPr>
        <w:pStyle w:val="ListParagraph"/>
        <w:ind w:left="900" w:hanging="540"/>
        <w:rPr>
          <w:b/>
          <w:bCs/>
          <w:sz w:val="20"/>
          <w:szCs w:val="20"/>
          <w:vertAlign w:val="superscript"/>
        </w:rPr>
      </w:pPr>
      <w:r w:rsidRPr="00794A74">
        <w:rPr>
          <w:b/>
          <w:bCs/>
          <w:sz w:val="20"/>
          <w:szCs w:val="20"/>
          <w:highlight w:val="yellow"/>
        </w:rPr>
        <w:t xml:space="preserve">VIDEO DISPLAY and </w:t>
      </w:r>
      <w:r w:rsidR="00D33B02" w:rsidRPr="00794A74">
        <w:rPr>
          <w:b/>
          <w:bCs/>
          <w:sz w:val="20"/>
          <w:szCs w:val="20"/>
          <w:highlight w:val="yellow"/>
        </w:rPr>
        <w:t>R</w:t>
      </w:r>
      <w:r w:rsidR="00A34452" w:rsidRPr="00794A74">
        <w:rPr>
          <w:b/>
          <w:bCs/>
          <w:sz w:val="20"/>
          <w:szCs w:val="20"/>
          <w:highlight w:val="yellow"/>
        </w:rPr>
        <w:t>ECOR</w:t>
      </w:r>
      <w:r w:rsidR="003B4005" w:rsidRPr="00794A74">
        <w:rPr>
          <w:b/>
          <w:bCs/>
          <w:sz w:val="20"/>
          <w:szCs w:val="20"/>
          <w:highlight w:val="yellow"/>
        </w:rPr>
        <w:t>DING</w:t>
      </w:r>
    </w:p>
    <w:p w14:paraId="4EEBB636" w14:textId="39283E6E" w:rsidR="00FF3494" w:rsidRDefault="00E46CCD" w:rsidP="006474CD">
      <w:pPr>
        <w:pStyle w:val="ListParagraph"/>
        <w:numPr>
          <w:ilvl w:val="0"/>
          <w:numId w:val="1"/>
        </w:numPr>
        <w:ind w:left="900" w:hanging="540"/>
      </w:pPr>
      <w:r>
        <w:t xml:space="preserve">Executive Committee </w:t>
      </w:r>
      <w:r w:rsidR="00CD4D10">
        <w:t xml:space="preserve">members shall </w:t>
      </w:r>
      <w:r w:rsidR="00DF7E6A">
        <w:t xml:space="preserve">be </w:t>
      </w:r>
      <w:r w:rsidR="00CF10EE">
        <w:t xml:space="preserve">displayed </w:t>
      </w:r>
      <w:r w:rsidR="009629BF">
        <w:t>throughout the meeting, together with any member currently assigned the floor</w:t>
      </w:r>
      <w:r w:rsidR="00B35A28">
        <w:t>.</w:t>
      </w:r>
    </w:p>
    <w:p w14:paraId="5BAB1E08" w14:textId="41775BA3" w:rsidR="00F1773B" w:rsidRDefault="008D147A" w:rsidP="006474CD">
      <w:pPr>
        <w:pStyle w:val="ListParagraph"/>
        <w:numPr>
          <w:ilvl w:val="0"/>
          <w:numId w:val="1"/>
        </w:numPr>
        <w:ind w:left="900" w:hanging="540"/>
      </w:pPr>
      <w:r>
        <w:t>Upon approval of the members, an audio only</w:t>
      </w:r>
      <w:r w:rsidR="00F74B4C">
        <w:t xml:space="preserve"> recording </w:t>
      </w:r>
      <w:r>
        <w:t xml:space="preserve">shall be allowed to </w:t>
      </w:r>
      <w:r w:rsidR="00F74B4C">
        <w:t>assist the secretary in preparing minutes</w:t>
      </w:r>
      <w:r w:rsidR="004B4FAA">
        <w:t xml:space="preserve">. </w:t>
      </w:r>
      <w:r w:rsidR="002F5150">
        <w:t xml:space="preserve">Such recording shall be erased upon approval of the minutes by the </w:t>
      </w:r>
      <w:r w:rsidR="005F7C0E">
        <w:t>M</w:t>
      </w:r>
      <w:r w:rsidR="002F5150">
        <w:t xml:space="preserve">inutes </w:t>
      </w:r>
      <w:r w:rsidR="005F7C0E">
        <w:t>A</w:t>
      </w:r>
      <w:r w:rsidR="002F5150">
        <w:t xml:space="preserve">pproval </w:t>
      </w:r>
      <w:r w:rsidR="005F7C0E">
        <w:t>C</w:t>
      </w:r>
      <w:r w:rsidR="002F5150">
        <w:t>ommittee.</w:t>
      </w:r>
    </w:p>
    <w:p w14:paraId="2AF937DA" w14:textId="77777777" w:rsidR="00A515C8" w:rsidRDefault="00A515C8" w:rsidP="00A515C8">
      <w:pPr>
        <w:pStyle w:val="ListParagraph"/>
        <w:ind w:left="900"/>
      </w:pPr>
    </w:p>
    <w:p w14:paraId="1A77DE90" w14:textId="77777777" w:rsidR="00A515C8" w:rsidRDefault="00A515C8" w:rsidP="0013036A">
      <w:pPr>
        <w:pStyle w:val="ListParagraph"/>
        <w:ind w:left="900" w:hanging="540"/>
      </w:pPr>
      <w:r w:rsidRPr="0013036A">
        <w:rPr>
          <w:b/>
          <w:bCs/>
          <w:sz w:val="20"/>
          <w:szCs w:val="20"/>
          <w:highlight w:val="yellow"/>
        </w:rPr>
        <w:t>PERMANENT</w:t>
      </w:r>
      <w:r w:rsidRPr="0013036A">
        <w:rPr>
          <w:highlight w:val="yellow"/>
        </w:rPr>
        <w:t xml:space="preserve"> </w:t>
      </w:r>
      <w:r w:rsidRPr="0013036A">
        <w:rPr>
          <w:b/>
          <w:bCs/>
          <w:sz w:val="20"/>
          <w:szCs w:val="20"/>
          <w:highlight w:val="yellow"/>
        </w:rPr>
        <w:t>PAPERS</w:t>
      </w:r>
      <w:r w:rsidRPr="0013036A">
        <w:rPr>
          <w:highlight w:val="yellow"/>
        </w:rPr>
        <w:t xml:space="preserve"> – </w:t>
      </w:r>
      <w:r w:rsidRPr="0013036A">
        <w:rPr>
          <w:b/>
          <w:bCs/>
          <w:sz w:val="20"/>
          <w:szCs w:val="20"/>
          <w:highlight w:val="yellow"/>
        </w:rPr>
        <w:t>RECORDS</w:t>
      </w:r>
      <w:r w:rsidRPr="0013036A">
        <w:rPr>
          <w:highlight w:val="yellow"/>
        </w:rPr>
        <w:t xml:space="preserve"> </w:t>
      </w:r>
      <w:r w:rsidRPr="0013036A">
        <w:rPr>
          <w:b/>
          <w:bCs/>
          <w:sz w:val="20"/>
          <w:szCs w:val="20"/>
          <w:highlight w:val="yellow"/>
        </w:rPr>
        <w:t>OF</w:t>
      </w:r>
      <w:r w:rsidRPr="0013036A">
        <w:rPr>
          <w:highlight w:val="yellow"/>
        </w:rPr>
        <w:t xml:space="preserve"> </w:t>
      </w:r>
      <w:r w:rsidRPr="0013036A">
        <w:rPr>
          <w:b/>
          <w:bCs/>
          <w:sz w:val="20"/>
          <w:szCs w:val="20"/>
          <w:highlight w:val="yellow"/>
        </w:rPr>
        <w:t>THE</w:t>
      </w:r>
      <w:r w:rsidRPr="0013036A">
        <w:rPr>
          <w:highlight w:val="yellow"/>
        </w:rPr>
        <w:t xml:space="preserve"> </w:t>
      </w:r>
      <w:r w:rsidRPr="0013036A">
        <w:rPr>
          <w:b/>
          <w:bCs/>
          <w:sz w:val="20"/>
          <w:szCs w:val="20"/>
          <w:highlight w:val="yellow"/>
        </w:rPr>
        <w:t>ANNUAL</w:t>
      </w:r>
      <w:r w:rsidRPr="0013036A">
        <w:rPr>
          <w:highlight w:val="yellow"/>
        </w:rPr>
        <w:t xml:space="preserve"> </w:t>
      </w:r>
      <w:r w:rsidRPr="0013036A">
        <w:rPr>
          <w:b/>
          <w:bCs/>
          <w:sz w:val="20"/>
          <w:szCs w:val="20"/>
          <w:highlight w:val="yellow"/>
        </w:rPr>
        <w:t>MEETING</w:t>
      </w:r>
    </w:p>
    <w:p w14:paraId="03A20698" w14:textId="62A1D1F3" w:rsidR="00A515C8" w:rsidRDefault="00A515C8" w:rsidP="00A515C8">
      <w:pPr>
        <w:pStyle w:val="ListParagraph"/>
        <w:numPr>
          <w:ilvl w:val="0"/>
          <w:numId w:val="1"/>
        </w:numPr>
        <w:ind w:left="900" w:hanging="540"/>
      </w:pPr>
      <w:r>
        <w:t>All written reports and material for the permanent record shall, after presentation to the assembly and as soon thereafter as practical, be offered to the CSAP Secretary.</w:t>
      </w:r>
    </w:p>
    <w:p w14:paraId="79E3A53F" w14:textId="45839F95" w:rsidR="00A515C8" w:rsidRDefault="00A515C8" w:rsidP="00A515C8">
      <w:pPr>
        <w:pStyle w:val="ListParagraph"/>
        <w:numPr>
          <w:ilvl w:val="0"/>
          <w:numId w:val="1"/>
        </w:numPr>
        <w:ind w:left="900" w:hanging="540"/>
      </w:pPr>
      <w:r>
        <w:t>Notices for announcement to the Annual Meeting assembly shall be in writing, signed by the person under whose authority the announcement is issued or a proper representative, and provided to the CSAP Secretary.</w:t>
      </w:r>
    </w:p>
    <w:p w14:paraId="2D474C49" w14:textId="77777777" w:rsidR="00A515C8" w:rsidRDefault="00A515C8" w:rsidP="00FB6D30">
      <w:pPr>
        <w:pStyle w:val="ListParagraph"/>
        <w:ind w:left="900"/>
      </w:pPr>
    </w:p>
    <w:p w14:paraId="234663AA" w14:textId="77777777" w:rsidR="00A515C8" w:rsidRDefault="00A515C8" w:rsidP="00FB6D30">
      <w:pPr>
        <w:pStyle w:val="ListParagraph"/>
        <w:ind w:left="900" w:hanging="540"/>
      </w:pPr>
      <w:r w:rsidRPr="00FB6D30">
        <w:rPr>
          <w:b/>
          <w:bCs/>
          <w:sz w:val="20"/>
          <w:szCs w:val="20"/>
          <w:highlight w:val="yellow"/>
        </w:rPr>
        <w:t>SUSPENDING</w:t>
      </w:r>
      <w:r w:rsidRPr="00FB6D30">
        <w:rPr>
          <w:highlight w:val="yellow"/>
        </w:rPr>
        <w:t xml:space="preserve"> </w:t>
      </w:r>
      <w:r w:rsidRPr="00FB6D30">
        <w:rPr>
          <w:b/>
          <w:bCs/>
          <w:sz w:val="20"/>
          <w:szCs w:val="20"/>
          <w:highlight w:val="yellow"/>
        </w:rPr>
        <w:t>THE</w:t>
      </w:r>
      <w:r w:rsidRPr="00FB6D30">
        <w:rPr>
          <w:highlight w:val="yellow"/>
        </w:rPr>
        <w:t xml:space="preserve"> </w:t>
      </w:r>
      <w:r w:rsidRPr="00FB6D30">
        <w:rPr>
          <w:b/>
          <w:bCs/>
          <w:sz w:val="20"/>
          <w:szCs w:val="20"/>
          <w:highlight w:val="yellow"/>
        </w:rPr>
        <w:t>RULES</w:t>
      </w:r>
    </w:p>
    <w:p w14:paraId="61F1B315" w14:textId="4418982F" w:rsidR="00977BD5" w:rsidRDefault="00A515C8" w:rsidP="00FB6D30">
      <w:pPr>
        <w:pStyle w:val="ListParagraph"/>
        <w:numPr>
          <w:ilvl w:val="0"/>
          <w:numId w:val="1"/>
        </w:numPr>
        <w:ind w:left="900" w:hanging="540"/>
      </w:pPr>
      <w:r>
        <w:t>By majority vote without debate, members at the Annual Meeting may suspend any of these rules when necessary to further the business of the Association or the mission of NAP.</w:t>
      </w:r>
    </w:p>
    <w:p w14:paraId="7E392E07" w14:textId="77777777" w:rsidR="008211C4" w:rsidRDefault="008211C4" w:rsidP="006474CD">
      <w:pPr>
        <w:pStyle w:val="ListParagraph"/>
        <w:ind w:left="900" w:hanging="540"/>
      </w:pPr>
    </w:p>
    <w:p w14:paraId="3420A043" w14:textId="56AE77DD" w:rsidR="00743A92" w:rsidRPr="00743A92" w:rsidRDefault="00743A92" w:rsidP="006474CD">
      <w:pPr>
        <w:pStyle w:val="ListParagraph"/>
        <w:ind w:left="900" w:hanging="540"/>
        <w:rPr>
          <w:b/>
          <w:bCs/>
          <w:sz w:val="20"/>
          <w:szCs w:val="20"/>
        </w:rPr>
      </w:pPr>
      <w:r w:rsidRPr="00794A74">
        <w:rPr>
          <w:b/>
          <w:bCs/>
          <w:sz w:val="20"/>
          <w:szCs w:val="20"/>
          <w:highlight w:val="yellow"/>
        </w:rPr>
        <w:t>PARLIAMENTARY RULES</w:t>
      </w:r>
    </w:p>
    <w:p w14:paraId="40464679" w14:textId="11F04405" w:rsidR="00743A92" w:rsidRDefault="004B4FAA" w:rsidP="006474CD">
      <w:pPr>
        <w:pStyle w:val="ListParagraph"/>
        <w:numPr>
          <w:ilvl w:val="0"/>
          <w:numId w:val="1"/>
        </w:numPr>
        <w:ind w:left="900" w:hanging="540"/>
      </w:pPr>
      <w:r>
        <w:t xml:space="preserve">The rules contained in the current edition of </w:t>
      </w:r>
      <w:r w:rsidRPr="004B4FAA">
        <w:rPr>
          <w:i/>
          <w:iCs/>
        </w:rPr>
        <w:t>Robert’s Rules of Order, Newly Revise</w:t>
      </w:r>
      <w:r>
        <w:rPr>
          <w:i/>
          <w:iCs/>
        </w:rPr>
        <w:t>d,</w:t>
      </w:r>
      <w:r>
        <w:t xml:space="preserve"> shall govern the meeting in all cases where they are not inconsistent with the Bylaws of NAP</w:t>
      </w:r>
      <w:r w:rsidR="00C009F6">
        <w:t xml:space="preserve"> or</w:t>
      </w:r>
      <w:r w:rsidR="000921B4">
        <w:t xml:space="preserve"> CSAP or</w:t>
      </w:r>
      <w:r w:rsidR="00C009F6">
        <w:t xml:space="preserve"> these rules.</w:t>
      </w:r>
    </w:p>
    <w:sectPr w:rsidR="00743A92" w:rsidSect="009E4CA2">
      <w:headerReference w:type="default" r:id="rId9"/>
      <w:footerReference w:type="default" r:id="rId10"/>
      <w:pgSz w:w="12240" w:h="15840"/>
      <w:pgMar w:top="1080" w:right="1080" w:bottom="1440" w:left="108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109B" w14:textId="77777777" w:rsidR="000C24D0" w:rsidRDefault="000C24D0" w:rsidP="00EF2111">
      <w:r>
        <w:separator/>
      </w:r>
    </w:p>
  </w:endnote>
  <w:endnote w:type="continuationSeparator" w:id="0">
    <w:p w14:paraId="1DCAAF7A" w14:textId="77777777" w:rsidR="000C24D0" w:rsidRDefault="000C24D0" w:rsidP="00E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409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DC3BA2" w14:textId="77777777" w:rsidR="000620CF" w:rsidRDefault="000620CF" w:rsidP="000620CF">
            <w:pPr>
              <w:pStyle w:val="Footer"/>
              <w:spacing w:before="240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1CD9452C" w14:textId="77777777" w:rsidR="00BA76E0" w:rsidRDefault="000620C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5873A9">
              <w:rPr>
                <w:b/>
                <w:bCs/>
                <w:sz w:val="20"/>
                <w:szCs w:val="20"/>
              </w:rPr>
              <w:t xml:space="preserve">2021 </w:t>
            </w:r>
            <w:r w:rsidR="00BA76E0">
              <w:rPr>
                <w:b/>
                <w:bCs/>
                <w:sz w:val="20"/>
                <w:szCs w:val="20"/>
              </w:rPr>
              <w:t>CSAP Annual Meeting Rules</w:t>
            </w:r>
          </w:p>
          <w:p w14:paraId="744218A8" w14:textId="685F88E2" w:rsidR="000620CF" w:rsidRPr="00BA76E0" w:rsidRDefault="000620C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5873A9">
              <w:rPr>
                <w:b/>
                <w:bCs/>
                <w:i/>
                <w:iCs/>
                <w:sz w:val="20"/>
                <w:szCs w:val="20"/>
              </w:rPr>
              <w:t>PROPOS</w:t>
            </w:r>
            <w:r w:rsidR="008211C4">
              <w:rPr>
                <w:b/>
                <w:bCs/>
                <w:i/>
                <w:iCs/>
                <w:sz w:val="20"/>
                <w:szCs w:val="20"/>
              </w:rPr>
              <w:t>ED</w:t>
            </w:r>
          </w:p>
        </w:sdtContent>
      </w:sdt>
    </w:sdtContent>
  </w:sdt>
  <w:p w14:paraId="65227A7F" w14:textId="77777777" w:rsidR="000620CF" w:rsidRDefault="0006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A850" w14:textId="77777777" w:rsidR="000C24D0" w:rsidRDefault="000C24D0" w:rsidP="00EF2111">
      <w:r>
        <w:separator/>
      </w:r>
    </w:p>
  </w:footnote>
  <w:footnote w:type="continuationSeparator" w:id="0">
    <w:p w14:paraId="7025271E" w14:textId="77777777" w:rsidR="000C24D0" w:rsidRDefault="000C24D0" w:rsidP="00EF2111">
      <w:r>
        <w:continuationSeparator/>
      </w:r>
    </w:p>
  </w:footnote>
  <w:footnote w:id="1">
    <w:p w14:paraId="593D20F1" w14:textId="58A0973A" w:rsidR="008E03C3" w:rsidRDefault="008E03C3">
      <w:pPr>
        <w:pStyle w:val="FootnoteText"/>
      </w:pPr>
      <w:r>
        <w:rPr>
          <w:rStyle w:val="FootnoteReference"/>
        </w:rPr>
        <w:footnoteRef/>
      </w:r>
      <w:r>
        <w:t xml:space="preserve"> Last revised 10 0</w:t>
      </w:r>
      <w:r w:rsidR="00857DBB">
        <w:t>3</w:t>
      </w:r>
      <w:r>
        <w:t xml:space="preserve"> 2021</w:t>
      </w:r>
    </w:p>
  </w:footnote>
  <w:footnote w:id="2">
    <w:p w14:paraId="0A0F46D4" w14:textId="125772DA" w:rsidR="00855340" w:rsidRPr="00A81CA4" w:rsidRDefault="00855340" w:rsidP="00A81CA4">
      <w:pPr>
        <w:pStyle w:val="ListParagraph"/>
        <w:ind w:left="0"/>
        <w:jc w:val="both"/>
      </w:pPr>
      <w:r>
        <w:rPr>
          <w:rStyle w:val="FootnoteReference"/>
        </w:rPr>
        <w:footnoteRef/>
      </w:r>
      <w:r>
        <w:t xml:space="preserve"> </w:t>
      </w:r>
      <w:r w:rsidRPr="00A81CA4">
        <w:t>The “Raised Hand”, “Participants”, and “Chat” features will appear in the menu bar at the bottom of the Zoom window. To see the</w:t>
      </w:r>
      <w:r w:rsidR="001318B6">
        <w:t xml:space="preserve"> list of </w:t>
      </w:r>
      <w:r w:rsidR="00C532EA">
        <w:t xml:space="preserve">raised hands, </w:t>
      </w:r>
      <w:r w:rsidRPr="00A81CA4">
        <w:t>click on the “Participants” tab which opens a window listing the participants. A hand-shaped icon will appear next to those desiring to speak</w:t>
      </w:r>
      <w:r w:rsidR="00C532EA">
        <w:t xml:space="preserve"> </w:t>
      </w:r>
      <w:r w:rsidRPr="00A81CA4">
        <w:t>in the order of their request. When clicking on “Chat”, this appears beneath the Participants on the side of the screen.</w:t>
      </w:r>
    </w:p>
    <w:p w14:paraId="1B678F7F" w14:textId="071CF076" w:rsidR="00855340" w:rsidRDefault="008553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D442" w14:textId="3F07C3A4" w:rsidR="00EF2111" w:rsidRPr="00815039" w:rsidRDefault="00EF2111" w:rsidP="00EF2111">
    <w:pPr>
      <w:pStyle w:val="Header"/>
      <w:rPr>
        <w:sz w:val="22"/>
        <w:szCs w:val="22"/>
      </w:rPr>
    </w:pPr>
    <w:r w:rsidRPr="00265845"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201"/>
    <w:multiLevelType w:val="hybridMultilevel"/>
    <w:tmpl w:val="D794C94C"/>
    <w:lvl w:ilvl="0" w:tplc="EA6835AC">
      <w:start w:val="1"/>
      <w:numFmt w:val="lowerLetter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534DBE"/>
    <w:multiLevelType w:val="hybridMultilevel"/>
    <w:tmpl w:val="140A0FB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4E1"/>
    <w:multiLevelType w:val="multilevel"/>
    <w:tmpl w:val="15D04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542A0"/>
    <w:multiLevelType w:val="hybridMultilevel"/>
    <w:tmpl w:val="D520E034"/>
    <w:lvl w:ilvl="0" w:tplc="B76C2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37958"/>
    <w:multiLevelType w:val="hybridMultilevel"/>
    <w:tmpl w:val="4622F2F4"/>
    <w:lvl w:ilvl="0" w:tplc="70B8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8B"/>
    <w:rsid w:val="00003335"/>
    <w:rsid w:val="00007E84"/>
    <w:rsid w:val="00010BD7"/>
    <w:rsid w:val="00022EE2"/>
    <w:rsid w:val="00027209"/>
    <w:rsid w:val="00033227"/>
    <w:rsid w:val="00035EA0"/>
    <w:rsid w:val="00042E0B"/>
    <w:rsid w:val="000445CD"/>
    <w:rsid w:val="00061680"/>
    <w:rsid w:val="000620CF"/>
    <w:rsid w:val="00074243"/>
    <w:rsid w:val="0008291D"/>
    <w:rsid w:val="000921B4"/>
    <w:rsid w:val="00094A6A"/>
    <w:rsid w:val="000A0EE6"/>
    <w:rsid w:val="000A3120"/>
    <w:rsid w:val="000A799E"/>
    <w:rsid w:val="000B5A7A"/>
    <w:rsid w:val="000C24D0"/>
    <w:rsid w:val="000C30B2"/>
    <w:rsid w:val="000C3A96"/>
    <w:rsid w:val="000D3EF9"/>
    <w:rsid w:val="000E60AB"/>
    <w:rsid w:val="000E7271"/>
    <w:rsid w:val="000F0936"/>
    <w:rsid w:val="000F5BA3"/>
    <w:rsid w:val="00114258"/>
    <w:rsid w:val="001258F1"/>
    <w:rsid w:val="0013036A"/>
    <w:rsid w:val="001318B6"/>
    <w:rsid w:val="00147250"/>
    <w:rsid w:val="001521C2"/>
    <w:rsid w:val="0015789C"/>
    <w:rsid w:val="001679F3"/>
    <w:rsid w:val="001712D0"/>
    <w:rsid w:val="00173D80"/>
    <w:rsid w:val="00182F34"/>
    <w:rsid w:val="00187D3A"/>
    <w:rsid w:val="00191A44"/>
    <w:rsid w:val="001971CB"/>
    <w:rsid w:val="001A6A54"/>
    <w:rsid w:val="001B59E0"/>
    <w:rsid w:val="001B7595"/>
    <w:rsid w:val="001D37D7"/>
    <w:rsid w:val="001E1B17"/>
    <w:rsid w:val="001E54C1"/>
    <w:rsid w:val="001E76FA"/>
    <w:rsid w:val="001F3E2E"/>
    <w:rsid w:val="00206F5F"/>
    <w:rsid w:val="0022656E"/>
    <w:rsid w:val="00253F9E"/>
    <w:rsid w:val="00255DB8"/>
    <w:rsid w:val="002577DE"/>
    <w:rsid w:val="002618E4"/>
    <w:rsid w:val="00261D43"/>
    <w:rsid w:val="00262A81"/>
    <w:rsid w:val="00265845"/>
    <w:rsid w:val="00285464"/>
    <w:rsid w:val="0028649A"/>
    <w:rsid w:val="002870FF"/>
    <w:rsid w:val="002920F7"/>
    <w:rsid w:val="002A07EE"/>
    <w:rsid w:val="002B1562"/>
    <w:rsid w:val="002B1C2A"/>
    <w:rsid w:val="002B5734"/>
    <w:rsid w:val="002B7DC8"/>
    <w:rsid w:val="002D3FF7"/>
    <w:rsid w:val="002D491A"/>
    <w:rsid w:val="002E0421"/>
    <w:rsid w:val="002E3E62"/>
    <w:rsid w:val="002E70DC"/>
    <w:rsid w:val="002F5150"/>
    <w:rsid w:val="002F6154"/>
    <w:rsid w:val="00301DC7"/>
    <w:rsid w:val="003033E6"/>
    <w:rsid w:val="0030733D"/>
    <w:rsid w:val="00321553"/>
    <w:rsid w:val="00331007"/>
    <w:rsid w:val="00334A85"/>
    <w:rsid w:val="00335027"/>
    <w:rsid w:val="003365D5"/>
    <w:rsid w:val="00342587"/>
    <w:rsid w:val="00343A40"/>
    <w:rsid w:val="00347496"/>
    <w:rsid w:val="003505C1"/>
    <w:rsid w:val="00350EE7"/>
    <w:rsid w:val="00354495"/>
    <w:rsid w:val="0035518B"/>
    <w:rsid w:val="00373F00"/>
    <w:rsid w:val="00381852"/>
    <w:rsid w:val="003830D9"/>
    <w:rsid w:val="00386DF0"/>
    <w:rsid w:val="00394ED8"/>
    <w:rsid w:val="003960F3"/>
    <w:rsid w:val="003A17F5"/>
    <w:rsid w:val="003B4005"/>
    <w:rsid w:val="003B7C46"/>
    <w:rsid w:val="003C68C2"/>
    <w:rsid w:val="003D443D"/>
    <w:rsid w:val="003D722D"/>
    <w:rsid w:val="003E60DF"/>
    <w:rsid w:val="003F0556"/>
    <w:rsid w:val="003F4336"/>
    <w:rsid w:val="0040528B"/>
    <w:rsid w:val="0041178A"/>
    <w:rsid w:val="0043632D"/>
    <w:rsid w:val="00437946"/>
    <w:rsid w:val="004447E7"/>
    <w:rsid w:val="0044537C"/>
    <w:rsid w:val="004465FC"/>
    <w:rsid w:val="00473008"/>
    <w:rsid w:val="00475F19"/>
    <w:rsid w:val="004955FC"/>
    <w:rsid w:val="00496530"/>
    <w:rsid w:val="004B4F46"/>
    <w:rsid w:val="004B4FAA"/>
    <w:rsid w:val="004B62A2"/>
    <w:rsid w:val="004B64CD"/>
    <w:rsid w:val="004D4FE1"/>
    <w:rsid w:val="004D60E3"/>
    <w:rsid w:val="004E24DE"/>
    <w:rsid w:val="004F6193"/>
    <w:rsid w:val="004F65A7"/>
    <w:rsid w:val="004F7D0D"/>
    <w:rsid w:val="005030C6"/>
    <w:rsid w:val="005048FD"/>
    <w:rsid w:val="00516A34"/>
    <w:rsid w:val="00521E97"/>
    <w:rsid w:val="00523B53"/>
    <w:rsid w:val="005242D5"/>
    <w:rsid w:val="00532A35"/>
    <w:rsid w:val="00544C46"/>
    <w:rsid w:val="00546BB2"/>
    <w:rsid w:val="00552C4D"/>
    <w:rsid w:val="00584644"/>
    <w:rsid w:val="005873A9"/>
    <w:rsid w:val="00587AD9"/>
    <w:rsid w:val="005901D1"/>
    <w:rsid w:val="0059305B"/>
    <w:rsid w:val="00597A77"/>
    <w:rsid w:val="005C6528"/>
    <w:rsid w:val="005E137D"/>
    <w:rsid w:val="005E1A46"/>
    <w:rsid w:val="005E3EEE"/>
    <w:rsid w:val="005E3F1D"/>
    <w:rsid w:val="005F5368"/>
    <w:rsid w:val="005F7C0E"/>
    <w:rsid w:val="005F7ECF"/>
    <w:rsid w:val="0060048F"/>
    <w:rsid w:val="006047CA"/>
    <w:rsid w:val="0060482D"/>
    <w:rsid w:val="0060495D"/>
    <w:rsid w:val="00606327"/>
    <w:rsid w:val="006076F3"/>
    <w:rsid w:val="00610C80"/>
    <w:rsid w:val="006119AE"/>
    <w:rsid w:val="0062194F"/>
    <w:rsid w:val="0062394E"/>
    <w:rsid w:val="0063037B"/>
    <w:rsid w:val="00633A9C"/>
    <w:rsid w:val="00641914"/>
    <w:rsid w:val="006474CD"/>
    <w:rsid w:val="00652390"/>
    <w:rsid w:val="00652709"/>
    <w:rsid w:val="00652E24"/>
    <w:rsid w:val="006539D6"/>
    <w:rsid w:val="00654E9C"/>
    <w:rsid w:val="006556E8"/>
    <w:rsid w:val="0066563D"/>
    <w:rsid w:val="00666DC8"/>
    <w:rsid w:val="00673380"/>
    <w:rsid w:val="00680502"/>
    <w:rsid w:val="0068588D"/>
    <w:rsid w:val="00687219"/>
    <w:rsid w:val="006929D5"/>
    <w:rsid w:val="00692B06"/>
    <w:rsid w:val="00694C6C"/>
    <w:rsid w:val="006B1B12"/>
    <w:rsid w:val="006C3CDB"/>
    <w:rsid w:val="006D5C28"/>
    <w:rsid w:val="006D5D8C"/>
    <w:rsid w:val="006E34AD"/>
    <w:rsid w:val="006E53F2"/>
    <w:rsid w:val="006F38A2"/>
    <w:rsid w:val="006F4166"/>
    <w:rsid w:val="00707703"/>
    <w:rsid w:val="00712A03"/>
    <w:rsid w:val="007143CC"/>
    <w:rsid w:val="00727C7B"/>
    <w:rsid w:val="00733333"/>
    <w:rsid w:val="00741490"/>
    <w:rsid w:val="00743A92"/>
    <w:rsid w:val="007569CC"/>
    <w:rsid w:val="00765EFC"/>
    <w:rsid w:val="007668A5"/>
    <w:rsid w:val="007670E9"/>
    <w:rsid w:val="00767799"/>
    <w:rsid w:val="007733B3"/>
    <w:rsid w:val="007850A6"/>
    <w:rsid w:val="00786277"/>
    <w:rsid w:val="0079020B"/>
    <w:rsid w:val="007912C9"/>
    <w:rsid w:val="00794A74"/>
    <w:rsid w:val="007A77E0"/>
    <w:rsid w:val="007B044A"/>
    <w:rsid w:val="007B095C"/>
    <w:rsid w:val="007C1725"/>
    <w:rsid w:val="007F25D5"/>
    <w:rsid w:val="00801C9D"/>
    <w:rsid w:val="008053DD"/>
    <w:rsid w:val="0081257D"/>
    <w:rsid w:val="00815039"/>
    <w:rsid w:val="008211C4"/>
    <w:rsid w:val="00830011"/>
    <w:rsid w:val="00834059"/>
    <w:rsid w:val="00837015"/>
    <w:rsid w:val="00855340"/>
    <w:rsid w:val="00857DBB"/>
    <w:rsid w:val="0088024C"/>
    <w:rsid w:val="008859AB"/>
    <w:rsid w:val="008862ED"/>
    <w:rsid w:val="00887848"/>
    <w:rsid w:val="00892226"/>
    <w:rsid w:val="008A3AF1"/>
    <w:rsid w:val="008A5C22"/>
    <w:rsid w:val="008A616F"/>
    <w:rsid w:val="008A630A"/>
    <w:rsid w:val="008B57DD"/>
    <w:rsid w:val="008B79D3"/>
    <w:rsid w:val="008C0B69"/>
    <w:rsid w:val="008C657A"/>
    <w:rsid w:val="008D147A"/>
    <w:rsid w:val="008D349F"/>
    <w:rsid w:val="008E01AE"/>
    <w:rsid w:val="008E03C3"/>
    <w:rsid w:val="008E1718"/>
    <w:rsid w:val="0090255E"/>
    <w:rsid w:val="00904522"/>
    <w:rsid w:val="00905909"/>
    <w:rsid w:val="0091557D"/>
    <w:rsid w:val="00917117"/>
    <w:rsid w:val="00940C37"/>
    <w:rsid w:val="00942BAB"/>
    <w:rsid w:val="00942CC5"/>
    <w:rsid w:val="0094622D"/>
    <w:rsid w:val="00946B65"/>
    <w:rsid w:val="00957199"/>
    <w:rsid w:val="009629BF"/>
    <w:rsid w:val="00963C54"/>
    <w:rsid w:val="00977BD5"/>
    <w:rsid w:val="009830A1"/>
    <w:rsid w:val="00992672"/>
    <w:rsid w:val="00993861"/>
    <w:rsid w:val="009A3581"/>
    <w:rsid w:val="009A446C"/>
    <w:rsid w:val="009B2374"/>
    <w:rsid w:val="009B6EDD"/>
    <w:rsid w:val="009C2E74"/>
    <w:rsid w:val="009C480C"/>
    <w:rsid w:val="009C6DEF"/>
    <w:rsid w:val="009E4AA1"/>
    <w:rsid w:val="009E4CA2"/>
    <w:rsid w:val="00A00DB7"/>
    <w:rsid w:val="00A175A6"/>
    <w:rsid w:val="00A34452"/>
    <w:rsid w:val="00A351B4"/>
    <w:rsid w:val="00A37B82"/>
    <w:rsid w:val="00A4465C"/>
    <w:rsid w:val="00A515C8"/>
    <w:rsid w:val="00A54EFE"/>
    <w:rsid w:val="00A56DF8"/>
    <w:rsid w:val="00A63548"/>
    <w:rsid w:val="00A72552"/>
    <w:rsid w:val="00A73E12"/>
    <w:rsid w:val="00A81CA4"/>
    <w:rsid w:val="00AA1788"/>
    <w:rsid w:val="00AB301C"/>
    <w:rsid w:val="00AC1273"/>
    <w:rsid w:val="00AD0454"/>
    <w:rsid w:val="00AD0CC6"/>
    <w:rsid w:val="00AD1548"/>
    <w:rsid w:val="00B22A18"/>
    <w:rsid w:val="00B24094"/>
    <w:rsid w:val="00B24CCB"/>
    <w:rsid w:val="00B2688B"/>
    <w:rsid w:val="00B30DE3"/>
    <w:rsid w:val="00B329AF"/>
    <w:rsid w:val="00B35A28"/>
    <w:rsid w:val="00B362E6"/>
    <w:rsid w:val="00B37EA5"/>
    <w:rsid w:val="00B43710"/>
    <w:rsid w:val="00B46CAB"/>
    <w:rsid w:val="00B501F4"/>
    <w:rsid w:val="00B52D2E"/>
    <w:rsid w:val="00B6107D"/>
    <w:rsid w:val="00B75538"/>
    <w:rsid w:val="00B805C2"/>
    <w:rsid w:val="00B878F5"/>
    <w:rsid w:val="00BA64DF"/>
    <w:rsid w:val="00BA76E0"/>
    <w:rsid w:val="00BE1284"/>
    <w:rsid w:val="00BF2891"/>
    <w:rsid w:val="00BF6D6B"/>
    <w:rsid w:val="00BF76B7"/>
    <w:rsid w:val="00C009F6"/>
    <w:rsid w:val="00C17DFE"/>
    <w:rsid w:val="00C32965"/>
    <w:rsid w:val="00C33C72"/>
    <w:rsid w:val="00C36D79"/>
    <w:rsid w:val="00C40199"/>
    <w:rsid w:val="00C4563E"/>
    <w:rsid w:val="00C47112"/>
    <w:rsid w:val="00C509DA"/>
    <w:rsid w:val="00C52288"/>
    <w:rsid w:val="00C532EA"/>
    <w:rsid w:val="00C54210"/>
    <w:rsid w:val="00C61BDE"/>
    <w:rsid w:val="00C716EC"/>
    <w:rsid w:val="00C82536"/>
    <w:rsid w:val="00C95C82"/>
    <w:rsid w:val="00C96340"/>
    <w:rsid w:val="00CB4855"/>
    <w:rsid w:val="00CD4D10"/>
    <w:rsid w:val="00CE0F18"/>
    <w:rsid w:val="00CF10EE"/>
    <w:rsid w:val="00CF24F6"/>
    <w:rsid w:val="00D05DAD"/>
    <w:rsid w:val="00D22BF4"/>
    <w:rsid w:val="00D260DA"/>
    <w:rsid w:val="00D267F5"/>
    <w:rsid w:val="00D33B02"/>
    <w:rsid w:val="00D428B0"/>
    <w:rsid w:val="00D42C39"/>
    <w:rsid w:val="00D44EBE"/>
    <w:rsid w:val="00D50AE5"/>
    <w:rsid w:val="00D54438"/>
    <w:rsid w:val="00D547D0"/>
    <w:rsid w:val="00D6379E"/>
    <w:rsid w:val="00D71BC2"/>
    <w:rsid w:val="00D73671"/>
    <w:rsid w:val="00D84B44"/>
    <w:rsid w:val="00D86F8B"/>
    <w:rsid w:val="00D921C5"/>
    <w:rsid w:val="00D943C8"/>
    <w:rsid w:val="00D95D4C"/>
    <w:rsid w:val="00DB0C5F"/>
    <w:rsid w:val="00DB260C"/>
    <w:rsid w:val="00DD02DB"/>
    <w:rsid w:val="00DD3630"/>
    <w:rsid w:val="00DF2059"/>
    <w:rsid w:val="00DF7C00"/>
    <w:rsid w:val="00DF7E6A"/>
    <w:rsid w:val="00E106E9"/>
    <w:rsid w:val="00E113B7"/>
    <w:rsid w:val="00E20F49"/>
    <w:rsid w:val="00E40555"/>
    <w:rsid w:val="00E4131F"/>
    <w:rsid w:val="00E46CCD"/>
    <w:rsid w:val="00E56B1F"/>
    <w:rsid w:val="00E724AE"/>
    <w:rsid w:val="00E74801"/>
    <w:rsid w:val="00E77204"/>
    <w:rsid w:val="00E811B8"/>
    <w:rsid w:val="00E83A74"/>
    <w:rsid w:val="00E85FC8"/>
    <w:rsid w:val="00E92A5A"/>
    <w:rsid w:val="00E9389B"/>
    <w:rsid w:val="00E966BE"/>
    <w:rsid w:val="00E966F1"/>
    <w:rsid w:val="00EA5293"/>
    <w:rsid w:val="00EA583C"/>
    <w:rsid w:val="00EA77A0"/>
    <w:rsid w:val="00EB566D"/>
    <w:rsid w:val="00EC0D1C"/>
    <w:rsid w:val="00EC1E27"/>
    <w:rsid w:val="00EC5118"/>
    <w:rsid w:val="00EC5171"/>
    <w:rsid w:val="00EC711A"/>
    <w:rsid w:val="00ED683F"/>
    <w:rsid w:val="00EF2111"/>
    <w:rsid w:val="00EF5587"/>
    <w:rsid w:val="00EF5D83"/>
    <w:rsid w:val="00F13476"/>
    <w:rsid w:val="00F1351E"/>
    <w:rsid w:val="00F14AD5"/>
    <w:rsid w:val="00F1773B"/>
    <w:rsid w:val="00F20E34"/>
    <w:rsid w:val="00F25CFE"/>
    <w:rsid w:val="00F27DC0"/>
    <w:rsid w:val="00F3021B"/>
    <w:rsid w:val="00F36417"/>
    <w:rsid w:val="00F46C50"/>
    <w:rsid w:val="00F47D7C"/>
    <w:rsid w:val="00F56AF9"/>
    <w:rsid w:val="00F6026C"/>
    <w:rsid w:val="00F72A09"/>
    <w:rsid w:val="00F74B4C"/>
    <w:rsid w:val="00F80530"/>
    <w:rsid w:val="00F809EF"/>
    <w:rsid w:val="00F8400A"/>
    <w:rsid w:val="00F84261"/>
    <w:rsid w:val="00F84CCF"/>
    <w:rsid w:val="00F976CB"/>
    <w:rsid w:val="00FA0E44"/>
    <w:rsid w:val="00FB494D"/>
    <w:rsid w:val="00FB6D30"/>
    <w:rsid w:val="00FD1323"/>
    <w:rsid w:val="00FE49CB"/>
    <w:rsid w:val="00FE5EDD"/>
    <w:rsid w:val="00FF0657"/>
    <w:rsid w:val="00FF12F7"/>
    <w:rsid w:val="00FF349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24CCE"/>
  <w15:chartTrackingRefBased/>
  <w15:docId w15:val="{54475459-A25B-604B-BF7B-476CB62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111"/>
  </w:style>
  <w:style w:type="paragraph" w:styleId="Footer">
    <w:name w:val="footer"/>
    <w:basedOn w:val="Normal"/>
    <w:link w:val="FooterChar"/>
    <w:uiPriority w:val="99"/>
    <w:unhideWhenUsed/>
    <w:rsid w:val="00EF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111"/>
  </w:style>
  <w:style w:type="paragraph" w:styleId="FootnoteText">
    <w:name w:val="footnote text"/>
    <w:basedOn w:val="Normal"/>
    <w:link w:val="FootnoteTextChar"/>
    <w:uiPriority w:val="99"/>
    <w:semiHidden/>
    <w:unhideWhenUsed/>
    <w:rsid w:val="00354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4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495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A54EF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7805-347B-432B-B1CC-CA7CF05C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LaMacchia</cp:lastModifiedBy>
  <cp:revision>35</cp:revision>
  <dcterms:created xsi:type="dcterms:W3CDTF">2021-09-02T23:55:00Z</dcterms:created>
  <dcterms:modified xsi:type="dcterms:W3CDTF">2021-10-03T15:36:00Z</dcterms:modified>
</cp:coreProperties>
</file>